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berschrift2"/>
      </w:pPr>
      <w:r>
        <w:t xml:space="preserve">Formular für die Übergabe – Klassenleitung</w:t>
      </w:r>
    </w:p>
    <w:p>
      <w:pPr>
        <w:pStyle w:val="berschrift1"/>
      </w:pPr>
      <w:r>
        <w:t xml:space="preserve">LSP-Übergabeprotokoll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0" w:lastColumn="0" w:noHBand="1" w:noVBand="1"/>
      </w:tblPr>
      <w:tblGrid>
        <w:gridCol w:w="2100"/>
        <w:gridCol w:w="2932"/>
        <w:gridCol w:w="2100"/>
        <w:gridCol w:w="2933"/>
      </w:tblGrid>
      <w:tr>
        <w:trPr>
          <w:cantSplit/>
          <w:trHeight w:val="300" w:hRule="atLeast"/>
        </w:trPr>
        <w:tc>
          <w:tcPr>
            <w:tcW w:w="2100" w:type="dxa"/>
            <w:shd w:val="clear" w:color="auto" w:fill="F2F4F9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Klasse</w:t>
            </w:r>
          </w:p>
        </w:tc>
        <w:tc>
          <w:tcPr>
            <w:tcW w:w="2932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100" w:type="dxa"/>
            <w:shd w:val="clear" w:color="auto" w:fill="F2F4F9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Schuljahr (ab → auf)</w:t>
            </w:r>
          </w:p>
        </w:tc>
        <w:tc>
          <w:tcPr>
            <w:tcW w:w="2933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w="2100" w:type="dxa"/>
            <w:shd w:val="clear" w:color="auto" w:fill="F2F4F9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Abgebende Lehrkraft</w:t>
            </w:r>
          </w:p>
        </w:tc>
        <w:tc>
          <w:tcPr>
            <w:tcW w:w="2932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100" w:type="dxa"/>
            <w:shd w:val="clear" w:color="auto" w:fill="F2F4F9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Aufnehmende Lehrkraft</w:t>
            </w:r>
          </w:p>
        </w:tc>
        <w:tc>
          <w:tcPr>
            <w:tcW w:w="2933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☐ noch offen</w:t>
            </w:r>
          </w:p>
        </w:tc>
      </w:tr>
      <w:tr>
        <w:trPr>
          <w:cantSplit/>
          <w:trHeight w:val="300" w:hRule="atLeast"/>
        </w:trPr>
        <w:tc>
          <w:tcPr>
            <w:tcW w:w="2100" w:type="dxa"/>
            <w:shd w:val="clear" w:color="auto" w:fill="F2F4F9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Gesprächstermin</w:t>
            </w:r>
          </w:p>
        </w:tc>
        <w:tc>
          <w:tcPr>
            <w:tcW w:w="2932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☐ nur schriftlich</w:t>
            </w:r>
          </w:p>
        </w:tc>
        <w:tc>
          <w:tcPr>
            <w:tcW w:w="2100" w:type="dxa"/>
            <w:shd w:val="clear" w:color="auto" w:fill="F2F4F9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Ich verlasse die Schule</w:t>
            </w:r>
          </w:p>
        </w:tc>
        <w:tc>
          <w:tcPr>
            <w:tcW w:w="2933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☐ ja → bitte ausführlicher</w:t>
            </w:r>
          </w:p>
        </w:tc>
      </w:tr>
    </w:tbl>
    <w:p>
      <w:pPr>
        <w:spacing w:before="80" w:after="0"/>
        <w:rPr>
          <w:sz w:val="4"/>
        </w:rPr>
      </w:pPr>
    </w:p>
    <w:tbl>
      <w:tblPr>
        <w:tblW w:w="10065" w:type="dxa"/>
        <w:tblInd w:w="0" w:type="dxa"/>
        <w:tblBorders>
          <w:top w:val="single" w:sz="12" w:space="0" w:color="C1181C"/>
          <w:left w:val="single" w:sz="12" w:space="0" w:color="C1181C"/>
          <w:bottom w:val="single" w:sz="12" w:space="0" w:color="C1181C"/>
          <w:right w:val="single" w:sz="12" w:space="0" w:color="C1181C"/>
          <w:insideH w:val="nil"/>
          <w:insideV w:val="nil"/>
        </w:tblBorders>
        <w:tblLayout w:type="fixed"/>
        <w:tblCellMar>
          <w:top w:w="57" w:type="dxa"/>
          <w:left w:w="102" w:type="dxa"/>
          <w:bottom w:w="57" w:type="dxa"/>
          <w:right w:w="102" w:type="dxa"/>
        </w:tblCellMar>
        <w:tblLook w:val="04A0" w:firstRow="1" w:lastRow="0" w:firstColumn="0" w:lastColumn="0" w:noHBand="1" w:noVBand="1"/>
      </w:tblPr>
      <w:tblGrid>
        <w:gridCol w:w="10065"/>
      </w:tblGrid>
      <w:tr>
        <w:trPr>
          <w:cantSplit/>
        </w:trPr>
        <w:tc>
          <w:tcPr>
            <w:tcW w:w="10065" w:type="dxa"/>
            <w:vAlign w:val="top"/>
          </w:tcPr>
          <w:p>
            <w:pPr>
              <w:spacing w:before="0" w:after="0"/>
            </w:pPr>
            <w:r>
              <w:rPr>
                <w:b/>
                <w:bCs/>
                <w:caps/>
                <w:color w:val="C1181C"/>
                <w:sz w:val="16"/>
                <w:szCs w:val="16"/>
              </w:rPr>
              <w:t xml:space="preserve">Datenschutz  </w:t>
            </w:r>
            <w:r>
              <w:rPr>
                <w:sz w:val="16"/>
                <w:szCs w:val="16"/>
              </w:rPr>
              <w:t xml:space="preserve">Nur Beobachtungen – keine Bewertungen, Vermutungen oder Diagnosen. Bei Gesundheit nur den Hinweis notieren, nicht die Diagnose. Ablage nur für die aufnehmende Lehrkraft und die Schulleitung; nach der Übergabe löschen.</w:t>
            </w:r>
          </w:p>
        </w:tc>
      </w:tr>
    </w:tbl>
    <w:p>
      <w:pPr>
        <w:spacing w:before="80" w:after="0"/>
        <w:rPr>
          <w:sz w:val="4"/>
        </w:rPr>
      </w:pP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0" w:lastColumn="0" w:noHBand="1" w:noVBand="1"/>
      </w:tblPr>
      <w:tblGrid>
        <w:gridCol w:w="2400"/>
        <w:gridCol w:w="5165"/>
        <w:gridCol w:w="2500"/>
      </w:tblGrid>
      <w:tr>
        <w:trPr>
          <w:cantSplit/>
        </w:trPr>
        <w:tc>
          <w:tcPr>
            <w:tcW w:w="10065" w:type="dxa"/>
            <w:gridSpan w:val="3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aps/>
                <w:color w:val="FFFFFF"/>
                <w:sz w:val="18"/>
                <w:szCs w:val="18"/>
              </w:rPr>
              <w:t xml:space="preserve">Feld 1 · Fachlicher Stand der Klasse</w:t>
            </w:r>
          </w:p>
        </w:tc>
      </w:tr>
      <w:tr>
        <w:trPr>
          <w:cantSplit/>
        </w:trPr>
        <w:tc>
          <w:tcPr>
            <w:tcW w:w="10065" w:type="dxa"/>
            <w:gridSpan w:val="3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Leistungsstand und Leistungsbereitschaft der Klasse insgesamt</w:t>
            </w:r>
          </w:p>
        </w:tc>
      </w:tr>
      <w:tr>
        <w:trPr>
          <w:cantSplit/>
          <w:trHeight w:val="650" w:hRule="atLeast"/>
        </w:trPr>
        <w:tc>
          <w:tcPr>
            <w:tcW w:w="10065" w:type="dxa"/>
            <w:gridSpan w:val="3"/>
            <w:vAlign w:val="top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Lernende:r</w:t>
            </w:r>
          </w:p>
        </w:tc>
        <w:tc>
          <w:tcPr>
            <w:tcW w:w="5165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Beratungsempfehlung (Fördermaßnahme oder Nachprüfung)</w:t>
            </w:r>
          </w:p>
        </w:tc>
        <w:tc>
          <w:tcPr>
            <w:tcW w:w="25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Stand</w:t>
            </w:r>
          </w:p>
        </w:tc>
      </w:tr>
      <w:tr>
        <w:trPr>
          <w:cantSplit/>
          <w:trHeight w:val="300" w:hRule="atLeast"/>
        </w:trPr>
        <w:tc>
          <w:tcPr>
            <w:tcW w:w="2400" w:type="dxa"/>
            <w:vAlign w:val="top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165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z. B. Nachprüfung im Fach …</w:t>
            </w:r>
          </w:p>
        </w:tc>
        <w:tc>
          <w:tcPr>
            <w:tcW w:w="2500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vereinbart / offen</w:t>
            </w:r>
          </w:p>
        </w:tc>
      </w:tr>
      <w:tr>
        <w:trPr>
          <w:cantSplit/>
          <w:trHeight w:val="300" w:hRule="atLeast"/>
        </w:trPr>
        <w:tc>
          <w:tcPr>
            <w:tcW w:w="2400" w:type="dxa"/>
            <w:vAlign w:val="top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165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5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>
      <w:pPr>
        <w:spacing w:before="80" w:after="0"/>
        <w:rPr>
          <w:sz w:val="4"/>
        </w:rPr>
      </w:pP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0" w:lastColumn="0" w:noHBand="1" w:noVBand="1"/>
      </w:tblPr>
      <w:tblGrid>
        <w:gridCol w:w="5032"/>
        <w:gridCol w:w="5033"/>
      </w:tblGrid>
      <w:tr>
        <w:trPr>
          <w:cantSplit/>
        </w:trPr>
        <w:tc>
          <w:tcPr>
            <w:tcW w:w="10065" w:type="dxa"/>
            <w:gridSpan w:val="2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aps/>
                <w:color w:val="FFFFFF"/>
                <w:sz w:val="18"/>
                <w:szCs w:val="18"/>
              </w:rPr>
              <w:t xml:space="preserve">Feld 2 · Soziale Konstellation</w:t>
            </w:r>
          </w:p>
        </w:tc>
      </w:tr>
      <w:tr>
        <w:trPr>
          <w:cantSplit/>
        </w:trPr>
        <w:tc>
          <w:tcPr>
            <w:tcW w:w="5032" w:type="dxa"/>
            <w:shd w:val="clear" w:color="auto" w:fill="2BA476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⊕  trägt die Klasse</w:t>
            </w:r>
          </w:p>
        </w:tc>
        <w:tc>
          <w:tcPr>
            <w:tcW w:w="5033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−  braucht Aufmerksamkeit</w:t>
            </w:r>
          </w:p>
        </w:tc>
      </w:tr>
      <w:tr>
        <w:trPr>
          <w:cantSplit/>
          <w:trHeight w:val="300" w:hRule="atLeast"/>
        </w:trPr>
        <w:tc>
          <w:tcPr>
            <w:tcW w:w="5032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z. B. Klassenrat funktioniert</w:t>
            </w:r>
          </w:p>
        </w:tc>
        <w:tc>
          <w:tcPr>
            <w:tcW w:w="5033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z. B. Konflikt zwischen zwei Gruppen seit …</w:t>
            </w:r>
          </w:p>
        </w:tc>
      </w:tr>
      <w:tr>
        <w:trPr>
          <w:cantSplit/>
          <w:trHeight w:val="300" w:hRule="atLeast"/>
        </w:trPr>
        <w:tc>
          <w:tcPr>
            <w:tcW w:w="5032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5033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w="10065" w:type="dxa"/>
            <w:gridSpan w:val="2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Einzelne Lernende – nur, wenn es hilft, ihr Verhalten zu verstehen</w:t>
            </w:r>
          </w:p>
        </w:tc>
      </w:tr>
      <w:tr>
        <w:trPr>
          <w:cantSplit/>
          <w:trHeight w:val="450" w:hRule="atLeast"/>
        </w:trPr>
        <w:tc>
          <w:tcPr>
            <w:tcW w:w="10065" w:type="dxa"/>
            <w:gridSpan w:val="2"/>
            <w:vAlign w:val="top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pacing w:before="80" w:after="0"/>
        <w:rPr>
          <w:sz w:val="4"/>
        </w:rPr>
      </w:pP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0" w:lastColumn="0" w:noHBand="1" w:noVBand="1"/>
      </w:tblPr>
      <w:tblGrid>
        <w:gridCol w:w="2000"/>
        <w:gridCol w:w="1000"/>
        <w:gridCol w:w="4565"/>
        <w:gridCol w:w="2500"/>
      </w:tblGrid>
      <w:tr>
        <w:trPr>
          <w:cantSplit/>
        </w:trPr>
        <w:tc>
          <w:tcPr>
            <w:tcW w:w="10065" w:type="dxa"/>
            <w:gridSpan w:val="4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aps/>
                <w:color w:val="FFFFFF"/>
                <w:sz w:val="18"/>
                <w:szCs w:val="18"/>
              </w:rPr>
              <w:t xml:space="preserve">Feld 3 · Besonderheiten</w:t>
            </w:r>
          </w:p>
        </w:tc>
      </w:tr>
      <w:tr>
        <w:trPr>
          <w:cantSplit/>
        </w:trPr>
        <w:tc>
          <w:tcPr>
            <w:tcW w:w="10065" w:type="dxa"/>
            <w:gridSpan w:val="4"/>
            <w:vAlign w:val="top"/>
          </w:tcPr>
          <w:p>
            <w:pPr>
              <w:spacing w:before="0" w:after="0"/>
            </w:pPr>
            <w:r>
              <w:rPr>
                <w:color w:val="7A7A88"/>
                <w:sz w:val="16"/>
                <w:szCs w:val="16"/>
              </w:rPr>
              <w:t xml:space="preserve">Art:  I Inklusion · N Nachteilsausgleich · F Förderbedarf · H Notfallhinweis · E sensibler Elternkontakt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Lernende:r</w:t>
            </w:r>
          </w:p>
        </w:tc>
        <w:tc>
          <w:tcPr>
            <w:tcW w:w="10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Art</w:t>
            </w:r>
          </w:p>
        </w:tc>
        <w:tc>
          <w:tcPr>
            <w:tcW w:w="4565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Was gilt, was ist vereinbart</w:t>
            </w:r>
          </w:p>
        </w:tc>
        <w:tc>
          <w:tcPr>
            <w:tcW w:w="25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dokumentiert in</w:t>
            </w:r>
          </w:p>
        </w:tc>
      </w:tr>
      <w:tr>
        <w:trPr>
          <w:cantSplit/>
          <w:trHeight w:val="300" w:hRule="atLeast"/>
        </w:trPr>
        <w:tc>
          <w:tcPr>
            <w:tcW w:w="2000" w:type="dxa"/>
            <w:vAlign w:val="top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N</w:t>
            </w:r>
          </w:p>
        </w:tc>
        <w:tc>
          <w:tcPr>
            <w:tcW w:w="4565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z. B. Zeitzugabe in Klassenarbeiten</w:t>
            </w:r>
          </w:p>
        </w:tc>
        <w:tc>
          <w:tcPr>
            <w:tcW w:w="2500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Schülerakte / Förderplan</w:t>
            </w:r>
          </w:p>
        </w:tc>
      </w:tr>
      <w:tr>
        <w:trPr>
          <w:cantSplit/>
          <w:trHeight w:val="300" w:hRule="atLeast"/>
        </w:trPr>
        <w:tc>
          <w:tcPr>
            <w:tcW w:w="2000" w:type="dxa"/>
            <w:vAlign w:val="top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565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5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w="2000" w:type="dxa"/>
            <w:vAlign w:val="top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565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5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>
      <w:pPr>
        <w:spacing w:before="80" w:after="0"/>
        <w:rPr>
          <w:sz w:val="4"/>
        </w:rPr>
      </w:pP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0" w:lastColumn="0" w:noHBand="1" w:noVBand="1"/>
      </w:tblPr>
      <w:tblGrid>
        <w:gridCol w:w="4065"/>
        <w:gridCol w:w="3000"/>
        <w:gridCol w:w="1500"/>
        <w:gridCol w:w="1500"/>
      </w:tblGrid>
      <w:tr>
        <w:trPr>
          <w:cantSplit/>
        </w:trPr>
        <w:tc>
          <w:tcPr>
            <w:tcW w:w="10065" w:type="dxa"/>
            <w:gridSpan w:val="4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aps/>
                <w:color w:val="FFFFFF"/>
                <w:sz w:val="18"/>
                <w:szCs w:val="18"/>
              </w:rPr>
              <w:t xml:space="preserve">Offene Vorgänge</w:t>
            </w:r>
          </w:p>
        </w:tc>
      </w:tr>
      <w:tr>
        <w:trPr>
          <w:cantSplit/>
        </w:trPr>
        <w:tc>
          <w:tcPr>
            <w:tcW w:w="4065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Vorgang</w:t>
            </w:r>
          </w:p>
        </w:tc>
        <w:tc>
          <w:tcPr>
            <w:tcW w:w="30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nächster Schritt</w:t>
            </w:r>
          </w:p>
        </w:tc>
        <w:tc>
          <w:tcPr>
            <w:tcW w:w="15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bis wann</w:t>
            </w:r>
          </w:p>
        </w:tc>
        <w:tc>
          <w:tcPr>
            <w:tcW w:w="15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wer</w:t>
            </w:r>
          </w:p>
        </w:tc>
      </w:tr>
      <w:tr>
        <w:trPr>
          <w:cantSplit/>
          <w:trHeight w:val="300" w:hRule="atLeast"/>
        </w:trPr>
        <w:tc>
          <w:tcPr>
            <w:tcW w:w="4065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z. B. Vereinbarung mit Eltern, laufende Maßnahme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w="4065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>
      <w:pPr>
        <w:spacing w:before="80" w:after="0"/>
        <w:rPr>
          <w:sz w:val="4"/>
        </w:rPr>
      </w:pP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0" w:lastColumn="0" w:noHBand="1" w:noVBand="1"/>
      </w:tblPr>
      <w:tblGrid>
        <w:gridCol w:w="2516"/>
        <w:gridCol w:w="2516"/>
        <w:gridCol w:w="2516"/>
        <w:gridCol w:w="2517"/>
      </w:tblGrid>
      <w:tr>
        <w:trPr>
          <w:cantSplit/>
          <w:trHeight w:val="360" w:hRule="atLeast"/>
        </w:trPr>
        <w:tc>
          <w:tcPr>
            <w:tcW w:w="2516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Übernommen am __.__.</w:t>
            </w:r>
          </w:p>
        </w:tc>
        <w:tc>
          <w:tcPr>
            <w:tcW w:w="2516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Kürzel abgebend ____</w:t>
            </w:r>
          </w:p>
        </w:tc>
        <w:tc>
          <w:tcPr>
            <w:tcW w:w="2516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Kürzel aufnehmend ____</w:t>
            </w:r>
          </w:p>
        </w:tc>
        <w:tc>
          <w:tcPr>
            <w:tcW w:w="2517" w:type="dxa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☐ gelöscht am __.__.</w:t>
            </w:r>
          </w:p>
        </w:tc>
      </w:tr>
    </w:tbl>
    <w:p>
      <w:pPr>
        <w:pStyle w:val="Haupttext"/>
        <w:spacing w:before="60" w:after="0"/>
      </w:pPr>
      <w:r>
        <w:rPr>
          <w:b/>
          <w:bCs/>
          <w:color w:val="C1181C"/>
          <w:sz w:val="16"/>
          <w:szCs w:val="16"/>
        </w:rPr>
        <w:t xml:space="preserve">§ </w:t>
      </w:r>
      <w:r>
        <w:rPr>
          <w:color w:val="7A7A88"/>
          <w:sz w:val="16"/>
          <w:szCs w:val="16"/>
        </w:rPr>
        <w:t xml:space="preserve">Welche Angaben zwischen Lehrkräften weitergegeben werden dürfen, wie lange das Protokoll aufbewahrt wird und wer über einen Nachteilsausgleich entscheidet, regelt dein Land.</w:t>
      </w:r>
    </w:p>
    <w:p>
      <w:pPr>
        <w:pStyle w:val="berschrift2"/>
        <w:pageBreakBefore/>
      </w:pPr>
      <w:r>
        <w:t xml:space="preserve">Formular für die Übergabe – Fachlehrkraft</w:t>
      </w:r>
    </w:p>
    <w:p>
      <w:pPr>
        <w:pStyle w:val="berschrift1"/>
      </w:pPr>
      <w:r>
        <w:t xml:space="preserve">LSP-Übergabeprotokoll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0" w:lastColumn="0" w:noHBand="1" w:noVBand="1"/>
      </w:tblPr>
      <w:tblGrid>
        <w:gridCol w:w="2100"/>
        <w:gridCol w:w="2932"/>
        <w:gridCol w:w="2100"/>
        <w:gridCol w:w="2933"/>
      </w:tblGrid>
      <w:tr>
        <w:trPr>
          <w:cantSplit/>
          <w:trHeight w:val="300" w:hRule="atLeast"/>
        </w:trPr>
        <w:tc>
          <w:tcPr>
            <w:tcW w:w="2100" w:type="dxa"/>
            <w:shd w:val="clear" w:color="auto" w:fill="F2F4F9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Lerngruppe / Fach</w:t>
            </w:r>
          </w:p>
        </w:tc>
        <w:tc>
          <w:tcPr>
            <w:tcW w:w="2932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100" w:type="dxa"/>
            <w:shd w:val="clear" w:color="auto" w:fill="F2F4F9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Schuljahr (ab → auf)</w:t>
            </w:r>
          </w:p>
        </w:tc>
        <w:tc>
          <w:tcPr>
            <w:tcW w:w="2933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w="2100" w:type="dxa"/>
            <w:shd w:val="clear" w:color="auto" w:fill="F2F4F9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Abgebende Lehrkraft</w:t>
            </w:r>
          </w:p>
        </w:tc>
        <w:tc>
          <w:tcPr>
            <w:tcW w:w="2932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100" w:type="dxa"/>
            <w:shd w:val="clear" w:color="auto" w:fill="F2F4F9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Aufnehmende Lehrkraft</w:t>
            </w:r>
          </w:p>
        </w:tc>
        <w:tc>
          <w:tcPr>
            <w:tcW w:w="2933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☐ noch offen</w:t>
            </w:r>
          </w:p>
        </w:tc>
      </w:tr>
      <w:tr>
        <w:trPr>
          <w:cantSplit/>
          <w:trHeight w:val="300" w:hRule="atLeast"/>
        </w:trPr>
        <w:tc>
          <w:tcPr>
            <w:tcW w:w="2100" w:type="dxa"/>
            <w:shd w:val="clear" w:color="auto" w:fill="F2F4F9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Gesprächstermin</w:t>
            </w:r>
          </w:p>
        </w:tc>
        <w:tc>
          <w:tcPr>
            <w:tcW w:w="2932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☐ nur schriftlich</w:t>
            </w:r>
          </w:p>
        </w:tc>
        <w:tc>
          <w:tcPr>
            <w:tcW w:w="2100" w:type="dxa"/>
            <w:shd w:val="clear" w:color="auto" w:fill="F2F4F9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Ich verlasse die Schule</w:t>
            </w:r>
          </w:p>
        </w:tc>
        <w:tc>
          <w:tcPr>
            <w:tcW w:w="2933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☐ ja → bitte ausführlicher</w:t>
            </w:r>
          </w:p>
        </w:tc>
      </w:tr>
    </w:tbl>
    <w:p>
      <w:pPr>
        <w:spacing w:before="80" w:after="0"/>
        <w:rPr>
          <w:sz w:val="4"/>
        </w:rPr>
      </w:pPr>
    </w:p>
    <w:tbl>
      <w:tblPr>
        <w:tblW w:w="10065" w:type="dxa"/>
        <w:tblInd w:w="0" w:type="dxa"/>
        <w:tblBorders>
          <w:top w:val="single" w:sz="12" w:space="0" w:color="C1181C"/>
          <w:left w:val="single" w:sz="12" w:space="0" w:color="C1181C"/>
          <w:bottom w:val="single" w:sz="12" w:space="0" w:color="C1181C"/>
          <w:right w:val="single" w:sz="12" w:space="0" w:color="C1181C"/>
          <w:insideH w:val="nil"/>
          <w:insideV w:val="nil"/>
        </w:tblBorders>
        <w:tblLayout w:type="fixed"/>
        <w:tblCellMar>
          <w:top w:w="57" w:type="dxa"/>
          <w:left w:w="102" w:type="dxa"/>
          <w:bottom w:w="57" w:type="dxa"/>
          <w:right w:w="102" w:type="dxa"/>
        </w:tblCellMar>
        <w:tblLook w:val="04A0" w:firstRow="1" w:lastRow="0" w:firstColumn="0" w:lastColumn="0" w:noHBand="1" w:noVBand="1"/>
      </w:tblPr>
      <w:tblGrid>
        <w:gridCol w:w="10065"/>
      </w:tblGrid>
      <w:tr>
        <w:trPr>
          <w:cantSplit/>
        </w:trPr>
        <w:tc>
          <w:tcPr>
            <w:tcW w:w="10065" w:type="dxa"/>
            <w:vAlign w:val="top"/>
          </w:tcPr>
          <w:p>
            <w:pPr>
              <w:spacing w:before="0" w:after="0"/>
            </w:pPr>
            <w:r>
              <w:rPr>
                <w:b/>
                <w:bCs/>
                <w:caps/>
                <w:color w:val="C1181C"/>
                <w:sz w:val="16"/>
                <w:szCs w:val="16"/>
              </w:rPr>
              <w:t xml:space="preserve">Datenschutz  </w:t>
            </w:r>
            <w:r>
              <w:rPr>
                <w:sz w:val="16"/>
                <w:szCs w:val="16"/>
              </w:rPr>
              <w:t xml:space="preserve">Nur Beobachtungen – keine Bewertungen, Vermutungen oder Diagnosen. Bei Gesundheit nur den Hinweis notieren, nicht die Diagnose. Ablage nur für die aufnehmende Lehrkraft und die Schulleitung; nach der Übergabe löschen.</w:t>
            </w:r>
          </w:p>
        </w:tc>
      </w:tr>
    </w:tbl>
    <w:p>
      <w:pPr>
        <w:spacing w:before="80" w:after="0"/>
        <w:rPr>
          <w:sz w:val="4"/>
        </w:rPr>
      </w:pP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0" w:lastColumn="0" w:noHBand="1" w:noVBand="1"/>
      </w:tblPr>
      <w:tblGrid>
        <w:gridCol w:w="4300"/>
        <w:gridCol w:w="2000"/>
        <w:gridCol w:w="3765"/>
      </w:tblGrid>
      <w:tr>
        <w:trPr>
          <w:cantSplit/>
        </w:trPr>
        <w:tc>
          <w:tcPr>
            <w:tcW w:w="10065" w:type="dxa"/>
            <w:gridSpan w:val="3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aps/>
                <w:color w:val="FFFFFF"/>
                <w:sz w:val="18"/>
                <w:szCs w:val="18"/>
              </w:rPr>
              <w:t xml:space="preserve">Feld 1 · Fachlicher Stand im Fach</w:t>
            </w:r>
          </w:p>
        </w:tc>
      </w:tr>
      <w:tr>
        <w:trPr>
          <w:cantSplit/>
        </w:trPr>
        <w:tc>
          <w:tcPr>
            <w:tcW w:w="43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Thema / Unterrichtseinheit laut Stoffverteilungsplan</w:t>
            </w:r>
          </w:p>
        </w:tc>
        <w:tc>
          <w:tcPr>
            <w:tcW w:w="20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Stand</w:t>
            </w:r>
          </w:p>
        </w:tc>
        <w:tc>
          <w:tcPr>
            <w:tcW w:w="3765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Empfehlung für die Fortführung</w:t>
            </w:r>
          </w:p>
        </w:tc>
      </w:tr>
      <w:tr>
        <w:trPr>
          <w:cantSplit/>
          <w:trHeight w:val="300" w:hRule="atLeast"/>
        </w:trPr>
        <w:tc>
          <w:tcPr>
            <w:tcW w:w="4300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z. B. Lineare Funktionen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☐ gekürzt  ☐ nicht</w:t>
            </w:r>
          </w:p>
        </w:tc>
        <w:tc>
          <w:tcPr>
            <w:tcW w:w="3765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z. B. vor Thema … nachholen</w:t>
            </w:r>
          </w:p>
        </w:tc>
      </w:tr>
      <w:tr>
        <w:trPr>
          <w:cantSplit/>
          <w:trHeight w:val="300" w:hRule="atLeast"/>
        </w:trPr>
        <w:tc>
          <w:tcPr>
            <w:tcW w:w="43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☐ gekürzt  ☐ nicht</w:t>
            </w:r>
          </w:p>
        </w:tc>
        <w:tc>
          <w:tcPr>
            <w:tcW w:w="3765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w="43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☐ gekürzt  ☐ nicht</w:t>
            </w:r>
          </w:p>
        </w:tc>
        <w:tc>
          <w:tcPr>
            <w:tcW w:w="3765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w="10065" w:type="dxa"/>
            <w:gridSpan w:val="3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Besondere Lerninhalte (z. B. Projekte, Lektüren)</w:t>
            </w:r>
          </w:p>
        </w:tc>
      </w:tr>
      <w:tr>
        <w:trPr>
          <w:cantSplit/>
          <w:trHeight w:val="400" w:hRule="atLeast"/>
        </w:trPr>
        <w:tc>
          <w:tcPr>
            <w:tcW w:w="10065" w:type="dxa"/>
            <w:gridSpan w:val="3"/>
            <w:vAlign w:val="top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pacing w:before="80" w:after="0"/>
        <w:rPr>
          <w:sz w:val="4"/>
        </w:rPr>
      </w:pP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0" w:lastColumn="0" w:noHBand="1" w:noVBand="1"/>
      </w:tblPr>
      <w:tblGrid>
        <w:gridCol w:w="5032"/>
        <w:gridCol w:w="5033"/>
      </w:tblGrid>
      <w:tr>
        <w:trPr>
          <w:cantSplit/>
        </w:trPr>
        <w:tc>
          <w:tcPr>
            <w:tcW w:w="10065" w:type="dxa"/>
            <w:gridSpan w:val="2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aps/>
                <w:color w:val="FFFFFF"/>
                <w:sz w:val="18"/>
                <w:szCs w:val="18"/>
              </w:rPr>
              <w:t xml:space="preserve">Feld 2 · Soziale Konstellation im Fach</w:t>
            </w:r>
          </w:p>
        </w:tc>
      </w:tr>
      <w:tr>
        <w:trPr>
          <w:cantSplit/>
        </w:trPr>
        <w:tc>
          <w:tcPr>
            <w:tcW w:w="5032" w:type="dxa"/>
            <w:shd w:val="clear" w:color="auto" w:fill="2BA476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⊕  trägt die Lerngruppe</w:t>
            </w:r>
          </w:p>
        </w:tc>
        <w:tc>
          <w:tcPr>
            <w:tcW w:w="5033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−  braucht Aufmerksamkeit</w:t>
            </w:r>
          </w:p>
        </w:tc>
      </w:tr>
      <w:tr>
        <w:trPr>
          <w:cantSplit/>
          <w:trHeight w:val="300" w:hRule="atLeast"/>
        </w:trPr>
        <w:tc>
          <w:tcPr>
            <w:tcW w:w="5032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z. B. an Gruppenarbeit gewöhnt</w:t>
            </w:r>
          </w:p>
        </w:tc>
        <w:tc>
          <w:tcPr>
            <w:tcW w:w="5033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z. B. Sitzordnung nötig wegen …</w:t>
            </w:r>
          </w:p>
        </w:tc>
      </w:tr>
      <w:tr>
        <w:trPr>
          <w:cantSplit/>
          <w:trHeight w:val="300" w:hRule="atLeast"/>
        </w:trPr>
        <w:tc>
          <w:tcPr>
            <w:tcW w:w="5032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5033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>
      <w:pPr>
        <w:spacing w:before="80" w:after="0"/>
        <w:rPr>
          <w:sz w:val="4"/>
        </w:rPr>
      </w:pP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0" w:lastColumn="0" w:noHBand="1" w:noVBand="1"/>
      </w:tblPr>
      <w:tblGrid>
        <w:gridCol w:w="2400"/>
        <w:gridCol w:w="4665"/>
        <w:gridCol w:w="3000"/>
      </w:tblGrid>
      <w:tr>
        <w:trPr>
          <w:cantSplit/>
        </w:trPr>
        <w:tc>
          <w:tcPr>
            <w:tcW w:w="10065" w:type="dxa"/>
            <w:gridSpan w:val="3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aps/>
                <w:color w:val="FFFFFF"/>
                <w:sz w:val="18"/>
                <w:szCs w:val="18"/>
              </w:rPr>
              <w:t xml:space="preserve">Feld 3 · Besonderheiten im Fach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Lernende:r</w:t>
            </w:r>
          </w:p>
        </w:tc>
        <w:tc>
          <w:tcPr>
            <w:tcW w:w="4665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Nachteilsausgleich: Maßnahme im Fach</w:t>
            </w:r>
          </w:p>
        </w:tc>
        <w:tc>
          <w:tcPr>
            <w:tcW w:w="30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dokumentiert in</w:t>
            </w:r>
          </w:p>
        </w:tc>
      </w:tr>
      <w:tr>
        <w:trPr>
          <w:cantSplit/>
          <w:trHeight w:val="300" w:hRule="atLeast"/>
        </w:trPr>
        <w:tc>
          <w:tcPr>
            <w:tcW w:w="2400" w:type="dxa"/>
            <w:vAlign w:val="top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665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z. B. Zeitzugabe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0" w:lastColumn="0" w:noHBand="1" w:noVBand="1"/>
      </w:tblPr>
      <w:tblGrid>
        <w:gridCol w:w="2400"/>
        <w:gridCol w:w="1000"/>
        <w:gridCol w:w="6665"/>
      </w:tblGrid>
      <w:tr>
        <w:trPr>
          <w:cantSplit/>
        </w:trPr>
        <w:tc>
          <w:tcPr>
            <w:tcW w:w="24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Lernende:r</w:t>
            </w:r>
          </w:p>
        </w:tc>
        <w:tc>
          <w:tcPr>
            <w:tcW w:w="10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Note</w:t>
            </w:r>
          </w:p>
        </w:tc>
        <w:tc>
          <w:tcPr>
            <w:tcW w:w="6665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Grenzwertige Note: warum diese und nicht die nächste</w:t>
            </w:r>
          </w:p>
        </w:tc>
      </w:tr>
      <w:tr>
        <w:trPr>
          <w:cantSplit/>
          <w:trHeight w:val="300" w:hRule="atLeast"/>
        </w:trPr>
        <w:tc>
          <w:tcPr>
            <w:tcW w:w="2400" w:type="dxa"/>
            <w:vAlign w:val="top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4</w:t>
            </w:r>
          </w:p>
        </w:tc>
        <w:tc>
          <w:tcPr>
            <w:tcW w:w="6665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Stichworte</w:t>
            </w:r>
          </w:p>
        </w:tc>
      </w:tr>
      <w:tr>
        <w:trPr>
          <w:cantSplit/>
          <w:trHeight w:val="300" w:hRule="atLeast"/>
        </w:trPr>
        <w:tc>
          <w:tcPr>
            <w:tcW w:w="2400" w:type="dxa"/>
            <w:vAlign w:val="top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6665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w="10065" w:type="dxa"/>
            <w:gridSpan w:val="3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Sensible Elternkontakte im Fach</w:t>
            </w:r>
          </w:p>
        </w:tc>
      </w:tr>
      <w:tr>
        <w:trPr>
          <w:cantSplit/>
          <w:trHeight w:val="340" w:hRule="atLeast"/>
        </w:trPr>
        <w:tc>
          <w:tcPr>
            <w:tcW w:w="10065" w:type="dxa"/>
            <w:gridSpan w:val="3"/>
            <w:vAlign w:val="top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pacing w:before="80" w:after="0"/>
        <w:rPr>
          <w:sz w:val="4"/>
        </w:rPr>
      </w:pP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0" w:lastColumn="0" w:noHBand="1" w:noVBand="1"/>
      </w:tblPr>
      <w:tblGrid>
        <w:gridCol w:w="4065"/>
        <w:gridCol w:w="3000"/>
        <w:gridCol w:w="1500"/>
        <w:gridCol w:w="1500"/>
      </w:tblGrid>
      <w:tr>
        <w:trPr>
          <w:cantSplit/>
        </w:trPr>
        <w:tc>
          <w:tcPr>
            <w:tcW w:w="10065" w:type="dxa"/>
            <w:gridSpan w:val="4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aps/>
                <w:color w:val="FFFFFF"/>
                <w:sz w:val="18"/>
                <w:szCs w:val="18"/>
              </w:rPr>
              <w:t xml:space="preserve">Offene Vorgänge im Fach</w:t>
            </w:r>
          </w:p>
        </w:tc>
      </w:tr>
      <w:tr>
        <w:trPr>
          <w:cantSplit/>
        </w:trPr>
        <w:tc>
          <w:tcPr>
            <w:tcW w:w="4065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Vorgang</w:t>
            </w:r>
          </w:p>
        </w:tc>
        <w:tc>
          <w:tcPr>
            <w:tcW w:w="30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nächster Schritt</w:t>
            </w:r>
          </w:p>
        </w:tc>
        <w:tc>
          <w:tcPr>
            <w:tcW w:w="15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bis wann</w:t>
            </w:r>
          </w:p>
        </w:tc>
        <w:tc>
          <w:tcPr>
            <w:tcW w:w="1500" w:type="dxa"/>
            <w:shd w:val="clear" w:color="auto" w:fill="5D7DBE"/>
            <w:vAlign w:val="center"/>
          </w:tcPr>
          <w:p>
            <w:pPr>
              <w:keepNext/>
              <w:spacing w:before="0" w:after="0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wer</w:t>
            </w:r>
          </w:p>
        </w:tc>
      </w:tr>
      <w:tr>
        <w:trPr>
          <w:cantSplit/>
          <w:trHeight w:val="300" w:hRule="atLeast"/>
        </w:trPr>
        <w:tc>
          <w:tcPr>
            <w:tcW w:w="4065" w:type="dxa"/>
            <w:vAlign w:val="top"/>
          </w:tcPr>
          <w:p>
            <w:pPr>
              <w:spacing w:before="0" w:after="0"/>
            </w:pPr>
            <w:r>
              <w:rPr>
                <w:color w:val="B2B2BF"/>
                <w:sz w:val="16"/>
                <w:szCs w:val="16"/>
              </w:rPr>
              <w:t xml:space="preserve">z. B. Nachprüfung, Nachschreibarbeit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rHeight w:val="300" w:hRule="atLeast"/>
        </w:trPr>
        <w:tc>
          <w:tcPr>
            <w:tcW w:w="4065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0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>
      <w:pPr>
        <w:spacing w:before="80" w:after="0"/>
        <w:rPr>
          <w:sz w:val="4"/>
        </w:rPr>
      </w:pP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0" w:lastColumn="0" w:noHBand="1" w:noVBand="1"/>
      </w:tblPr>
      <w:tblGrid>
        <w:gridCol w:w="2516"/>
        <w:gridCol w:w="2516"/>
        <w:gridCol w:w="2516"/>
        <w:gridCol w:w="2517"/>
      </w:tblGrid>
      <w:tr>
        <w:trPr>
          <w:cantSplit/>
          <w:trHeight w:val="360" w:hRule="atLeast"/>
        </w:trPr>
        <w:tc>
          <w:tcPr>
            <w:tcW w:w="2516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Übernommen am __.__.</w:t>
            </w:r>
          </w:p>
        </w:tc>
        <w:tc>
          <w:tcPr>
            <w:tcW w:w="2516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Kürzel abgebend ____</w:t>
            </w:r>
          </w:p>
        </w:tc>
        <w:tc>
          <w:tcPr>
            <w:tcW w:w="2516" w:type="dxa"/>
            <w:vAlign w:val="top"/>
          </w:tcPr>
          <w:p>
            <w:pPr>
              <w:spacing w:before="0" w:after="0"/>
            </w:pPr>
            <w:r>
              <w:rPr>
                <w:sz w:val="16"/>
                <w:szCs w:val="16"/>
              </w:rPr>
              <w:t xml:space="preserve">Kürzel aufnehmend ____</w:t>
            </w:r>
          </w:p>
        </w:tc>
        <w:tc>
          <w:tcPr>
            <w:tcW w:w="2517" w:type="dxa"/>
            <w:vAlign w:val="top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☐ gelöscht am __.__.</w:t>
            </w:r>
          </w:p>
        </w:tc>
      </w:tr>
    </w:tbl>
    <w:p>
      <w:pPr>
        <w:pStyle w:val="Haupttext"/>
        <w:spacing w:before="60" w:after="0"/>
      </w:pPr>
      <w:r>
        <w:rPr>
          <w:b/>
          <w:bCs/>
          <w:color w:val="C1181C"/>
          <w:sz w:val="16"/>
          <w:szCs w:val="16"/>
        </w:rPr>
        <w:t xml:space="preserve">§ </w:t>
      </w:r>
      <w:r>
        <w:rPr>
          <w:color w:val="7A7A88"/>
          <w:sz w:val="16"/>
          <w:szCs w:val="16"/>
        </w:rPr>
        <w:t xml:space="preserve">Welche Angaben zwischen Lehrkräften weitergegeben werden dürfen, wie lange das Protokoll aufbewahrt wird und wer über einen Nachteilsausgleich entscheidet, regelt dein Land.</w:t>
      </w:r>
    </w:p>
    <w:p>
      <w:pPr>
        <w:spacing w:before="60" w:after="0"/>
        <w:rPr>
          <w:sz w:val="4"/>
        </w:rPr>
      </w:pPr>
    </w:p>
    <w:tbl>
      <w:tblPr>
        <w:tblW w:w="10065" w:type="dxa"/>
        <w:tblInd w:w="0" w:type="dxa"/>
        <w:tblBorders>
          <w:top w:val="single" w:sz="4" w:space="0" w:color="B2B2BF"/>
          <w:left w:val="single" w:sz="4" w:space="0" w:color="B2B2BF"/>
          <w:bottom w:val="single" w:sz="4" w:space="0" w:color="B2B2BF"/>
          <w:right w:val="single" w:sz="4" w:space="0" w:color="B2B2BF"/>
          <w:insideH w:val="nil"/>
          <w:insideV w:val="nil"/>
        </w:tblBorders>
        <w:tblLayout w:type="fixed"/>
        <w:tblCellMar>
          <w:top w:w="57" w:type="dxa"/>
          <w:left w:w="170" w:type="dxa"/>
          <w:bottom w:w="57" w:type="dxa"/>
          <w:right w:w="170" w:type="dxa"/>
        </w:tblCellMar>
        <w:tblLook w:val="04A0" w:firstRow="1" w:lastRow="0" w:firstColumn="0" w:lastColumn="0" w:noHBand="1" w:noVBand="1"/>
      </w:tblPr>
      <w:tblGrid>
        <w:gridCol w:w="8565"/>
        <w:gridCol w:w="1500"/>
      </w:tblGrid>
      <w:tr>
        <w:trPr>
          <w:cantSplit/>
        </w:trPr>
        <w:tc>
          <w:tcPr>
            <w:tcW w:w="8565" w:type="dxa"/>
            <w:shd w:val="clear" w:color="auto" w:fill="F2F2F2"/>
            <w:vAlign w:val="center"/>
          </w:tcPr>
          <w:p>
            <w:pPr>
              <w:spacing w:before="0" w:after="0"/>
            </w:pPr>
            <w:r>
              <w:drawing>
                <wp:inline xmlns:wp="http://schemas.openxmlformats.org/drawingml/2006/wordprocessingDrawing" distT="0" distB="0" distL="0" distR="0">
                  <wp:extent cx="180000" cy="180000"/>
                  <wp:effectExtent l="0" t="0" r="0" b="0"/>
                  <wp:docPr id="9101" name="Forum-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1" name="Forum-Symbol"/>
                          <pic:cNvPicPr/>
                        </pic:nvPicPr>
                        <pic:blipFill>
                          <a:blip r:embed="rIdLspIco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777777"/>
                <w:sz w:val="14"/>
                <w:szCs w:val="14"/>
              </w:rPr>
              <w:t xml:space="preserve">  DISKUTIERE IM LSP-FORUM</w:t>
            </w:r>
          </w:p>
          <w:p>
            <w:pPr>
              <w:spacing w:before="80" w:after="80"/>
            </w:pPr>
            <w:r>
              <w:rPr>
                <w:sz w:val="16"/>
                <w:szCs w:val="16"/>
              </w:rPr>
              <w:t xml:space="preserve">Teile deine Erfahrungen, stelle Fragen und finde weitere Impulse im Forum zum Kapitel 2.8 „Schuljahresende“.</w:t>
            </w:r>
          </w:p>
          <w:p>
            <w:pPr>
              <w:spacing w:before="0" w:after="0"/>
            </w:pPr>
            <w:hyperlink r:id="rIdLspForum">
              <w:r>
                <w:rPr>
                  <w:b/>
                  <w:bCs/>
                  <w:color w:val="5D7DBE"/>
                  <w:sz w:val="16"/>
                  <w:szCs w:val="16"/>
                </w:rPr>
                <w:t xml:space="preserve">Zum Forum des Kapitels →</w:t>
              </w:r>
            </w:hyperlink>
          </w:p>
        </w:tc>
        <w:tc>
          <w:tcPr>
            <w:tcW w:w="150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 xmlns:wp="http://schemas.openxmlformats.org/drawingml/2006/wordprocessingDrawing" distT="0" distB="0" distL="0" distR="0">
                  <wp:extent cx="612000" cy="612000"/>
                  <wp:effectExtent l="0" t="0" r="0" b="0"/>
                  <wp:docPr id="9102" name="QR-Code Forum Kapitel 2.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2" name="QR-Code Forum Kapitel 2.8"/>
                          <pic:cNvPicPr/>
                        </pic:nvPicPr>
                        <pic:blipFill>
                          <a:blip r:embed="rIdLsp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0"/>
        <w:rPr>
          <w:sz w:val="4"/>
        </w:rPr>
      </w:pPr>
    </w:p>
    <w:sectPr w:rsidR="00E76729" w:rsidRPr="00DE1410" w:rsidSect="00FB3E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36" w:right="425" w:bottom="1403" w:left="284" w:header="522" w:footer="709" w:gutter="8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569931" w14:textId="77777777" w:rsidR="00265C82" w:rsidRDefault="00265C82" w:rsidP="00876A33">
      <w:r>
        <w:separator/>
      </w:r>
    </w:p>
  </w:endnote>
  <w:endnote w:type="continuationSeparator" w:id="0">
    <w:p w14:paraId="778524BF" w14:textId="77777777" w:rsidR="00265C82" w:rsidRDefault="00265C82" w:rsidP="0087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39DE7" w14:textId="77777777" w:rsidR="00C27BE0" w:rsidRDefault="00C27BE0" w:rsidP="00A254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6BE122" w14:textId="77777777" w:rsidR="00E16E7F" w:rsidRPr="00B957EC" w:rsidRDefault="00D03A85" w:rsidP="00A2543F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4834549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9B0FEC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-544244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A0766A2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-65405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136456" w14:textId="77777777" w:rsidR="00B957EC" w:rsidRPr="00215EB3" w:rsidRDefault="00B957EC" w:rsidP="00A2543F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4DFD0F22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Pr="00B957EC">
                            <w:rPr/>
                            <w:t>2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Pr="00B957EC">
                            <w:rPr>
                              <w:szCs w:val="18"/>
                              <w:lang w:eastAsia="zh-TW"/>
                            </w:rPr>
                            <w:t>2.8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47136456" w14:textId="77777777" w:rsidR="00B957EC" w:rsidRPr="00215EB3" w:rsidRDefault="00B957EC" w:rsidP="00A2543F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4DFD0F22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Pr="00B957EC">
                      <w:rPr/>
                      <w:t>2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Pr="00B957EC">
                      <w:rPr>
                        <w:szCs w:val="18"/>
                        <w:lang w:eastAsia="zh-TW"/>
                      </w:rPr>
                      <w:t>2.8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5007610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5007610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5272747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A7B634" w14:textId="77777777" w:rsidR="00044BF8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4C05D3BD" w14:textId="77777777" w:rsidR="003D1DB2" w:rsidRPr="003D1DB2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1698E2A3" w14:textId="77777777" w:rsidR="00B957EC" w:rsidRPr="00215EB3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5BA7B634" w14:textId="77777777" w:rsidR="00044BF8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4C05D3BD" w14:textId="77777777" w:rsidR="003D1DB2" w:rsidRPr="003D1DB2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1698E2A3" w14:textId="77777777" w:rsidR="00B957EC" w:rsidRPr="00215EB3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07AA4A" w14:textId="77777777" w:rsidR="00B957EC" w:rsidRDefault="00B957EC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191CA610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3807AA4A" w14:textId="77777777" w:rsidR="00B957EC" w:rsidRDefault="00B957EC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191CA610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4D05E7" w14:textId="77777777" w:rsidR="00B957EC" w:rsidRPr="00215EB3" w:rsidRDefault="00B957EC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4AE84B74" w14:textId="77777777" w:rsidR="00B957EC" w:rsidRDefault="00B957EC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/>
                            <w:t>02_08-004</w:t>
                          </w:r>
                        </w:p>
                        <w:p w14:paraId="4CA3877E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694D05E7" w14:textId="77777777" w:rsidR="00B957EC" w:rsidRPr="00215EB3" w:rsidRDefault="00B957EC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4AE84B74" w14:textId="77777777" w:rsidR="00B957EC" w:rsidRDefault="00B957EC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02_08-004</w:t>
                    </w:r>
                  </w:p>
                  <w:p w14:paraId="4CA3877E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3051378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4EBFFF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1254760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123DF3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38F528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018053" w14:textId="35746D91" w:rsidR="00E76729" w:rsidRPr="00E76729" w:rsidRDefault="009E13B5" w:rsidP="00876A33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4820073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C90697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5027295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5027295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-65942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68B78F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Bestandteil des Buches</w:t>
                          </w:r>
                        </w:p>
                        <w:p w14:paraId="1756B215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“Das Lina-Seil-Prinzip®</w:t>
                          </w:r>
                          <w:r w:rsidRPr="00A2543F">
                            <w:br/>
                            <w:t xml:space="preserve">Teil </w:t>
                          </w:r>
                          <w:r w:rsidRPr="00A2543F">
                            <w:rPr/>
                            <w:t>2</w:t>
                          </w:r>
                          <w:r w:rsidRPr="00A2543F">
                            <w:t xml:space="preserve"> </w:t>
                          </w:r>
                          <w:r w:rsidRPr="00A2543F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A2543F">
                            <w:t xml:space="preserve">Kapitel </w:t>
                          </w:r>
                          <w:r w:rsidRPr="00A2543F">
                            <w:rPr/>
                            <w:t>2.8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4768B78F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Bestandteil des Buches</w:t>
                    </w:r>
                  </w:p>
                  <w:p w14:paraId="1756B215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“Das Lina-Seil-Prinzip®</w:t>
                    </w:r>
                    <w:r w:rsidRPr="00A2543F">
                      <w:br/>
                      <w:t xml:space="preserve">Teil </w:t>
                    </w:r>
                    <w:r w:rsidRPr="00A2543F">
                      <w:rPr/>
                      <w:t>2</w:t>
                    </w:r>
                    <w:r w:rsidRPr="00A2543F">
                      <w:t xml:space="preserve"> </w:t>
                    </w:r>
                    <w:r w:rsidRPr="00A2543F">
                      <w:rPr>
                        <w:rFonts w:ascii="Cambria Math" w:hAnsi="Cambria Math" w:cs="Cambria Math"/>
                      </w:rPr>
                      <w:t>⋅</w:t>
                    </w:r>
                    <w:r w:rsidRPr="00A2543F">
                      <w:t xml:space="preserve">Kapitel </w:t>
                    </w:r>
                    <w:r w:rsidRPr="00A2543F">
                      <w:rPr/>
                      <w:t>2.8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2261DB" w14:textId="77777777" w:rsidR="00E76729" w:rsidRDefault="00E76729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3810FC54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6E2261DB" w14:textId="77777777" w:rsidR="00E76729" w:rsidRDefault="00E76729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3810FC54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DF539BF" w14:textId="77777777" w:rsidR="00E76729" w:rsidRPr="00215EB3" w:rsidRDefault="00E76729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53B5356B" w14:textId="77777777" w:rsidR="00E76729" w:rsidRDefault="00E76729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/>
                            <w:t>02_08-004</w:t>
                          </w:r>
                        </w:p>
                        <w:p w14:paraId="69CF2C53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4DF539BF" w14:textId="77777777" w:rsidR="00E76729" w:rsidRPr="00215EB3" w:rsidRDefault="00E76729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53B5356B" w14:textId="77777777" w:rsidR="00E76729" w:rsidRDefault="00E76729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02_08-004</w:t>
                    </w:r>
                  </w:p>
                  <w:p w14:paraId="69CF2C53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5244612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408634" w14:textId="77777777" w:rsidR="00044BF8" w:rsidRDefault="003B34D3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2D692579" w14:textId="77777777" w:rsidR="003B34D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35CF6FB8" w14:textId="77777777" w:rsidR="00E76729" w:rsidRPr="00215EB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13408634" w14:textId="77777777" w:rsidR="00044BF8" w:rsidRDefault="003B34D3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2D692579" w14:textId="77777777" w:rsidR="003B34D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35CF6FB8" w14:textId="77777777" w:rsidR="00E76729" w:rsidRPr="00215EB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-550122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7D57E97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3048828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631F23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1251833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D8BCF0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51E1952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1F20D3" w14:textId="77777777" w:rsidR="00265C82" w:rsidRDefault="00265C82" w:rsidP="00876A33">
      <w:r>
        <w:separator/>
      </w:r>
    </w:p>
  </w:footnote>
  <w:footnote w:type="continuationSeparator" w:id="0">
    <w:p w14:paraId="6D359F49" w14:textId="77777777" w:rsidR="00265C82" w:rsidRDefault="00265C82" w:rsidP="0087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58248B" w14:textId="77777777" w:rsidR="00C27BE0" w:rsidRDefault="00C27B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E78224" w14:textId="5F490E00" w:rsidR="00770181" w:rsidRPr="00622065" w:rsidRDefault="00622065" w:rsidP="00622065">
    <w:pPr>
      <w:pStyle w:val="Kopfzeile2"/>
      <w:rPr>
        <w:rStyle w:val="FuzeileZchn"/>
        <w:color w:val="000000" w:themeColor="text1"/>
      </w:rPr>
    </w:pPr>
    <w:r w:rsidRPr="00622065">
      <mc:AlternateContent>
        <mc:Choice Requires="wps">
          <w:drawing>
            <wp:anchor distT="0" distB="0" distL="114300" distR="114300" simplePos="0" relativeHeight="251727872" behindDoc="0" locked="0" layoutInCell="1" allowOverlap="1" wp14:anchorId="3DA842BB" wp14:editId="10AB01FA">
              <wp:simplePos x="0" y="0"/>
              <wp:positionH relativeFrom="column">
                <wp:posOffset>-545465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4C9DF74" id="Gerade Verbindung 8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DeKY293wAAAA0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6848" behindDoc="0" locked="0" layoutInCell="1" allowOverlap="1" wp14:anchorId="67F0C9C0" wp14:editId="1B78ACFC">
              <wp:simplePos x="0" y="0"/>
              <wp:positionH relativeFrom="column">
                <wp:posOffset>4822581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31A98A" id="Gerade Verbindung 3" o:spid="_x0000_s1026" style="position:absolute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5824" behindDoc="0" locked="0" layoutInCell="1" allowOverlap="1" wp14:anchorId="7F90F80A" wp14:editId="7788962F">
              <wp:simplePos x="0" y="0"/>
              <wp:positionH relativeFrom="column">
                <wp:posOffset>1172015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089E78" id="Gerade Verbindung 3" o:spid="_x0000_s1026" style="position:absolute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4800" behindDoc="1" locked="1" layoutInCell="1" allowOverlap="1" wp14:anchorId="4DF68155" wp14:editId="04CC8841">
              <wp:simplePos x="0" y="0"/>
              <wp:positionH relativeFrom="column">
                <wp:posOffset>-546735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57FB7E" id="Rechteck 1" o:spid="_x0000_s1026" style="position:absolute;margin-left:-.55pt;margin-top:16.45pt;width:566.05pt;height:812.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" filled="f" strokecolor="#b2b2bf" strokeweight=".25pt">
              <w10:wrap anchory="page"/>
              <w10:anchorlock/>
            </v:rect>
          </w:pict>
        </mc:Fallback>
      </mc:AlternateContent>
    </w:r>
    <w:r w:rsidRPr="00622065">
      <w:t/>
    </w:r>
    <w:r w:rsidRPr="00622065">
      <w:rPr/>
      <w:t>2.8 Schuljahresende</w:t>
    </w:r>
    <w:r w:rsidRPr="00622065">
      <w:t/>
    </w:r>
    <w:r w:rsidRPr="00622065">
      <w:tab/>
      <w:t/>
    </w:r>
    <w:r w:rsidRPr="00622065">
      <w:rPr/>
      <w:t>LSP-Übergabeprotokoll</w:t>
    </w:r>
    <w:r w:rsidRPr="00622065">
      <w:t/>
    </w:r>
    <w:r w:rsidRPr="00622065">
      <w:tab/>
      <w:t xml:space="preserve">Seite </w:t>
    </w:r>
    <w:r w:rsidRPr="00622065">
      <w:fldChar w:fldCharType="begin"/>
    </w:r>
    <w:r w:rsidRPr="00622065">
      <w:instrText xml:space="preserve"> PAGE  \* MERGEFORMAT </w:instrText>
    </w:r>
    <w:r w:rsidRPr="00622065">
      <w:fldChar w:fldCharType="separate"/>
    </w:r>
    <w:r w:rsidRPr="00622065">
      <w:t>2</w:t>
    </w:r>
    <w:r w:rsidRPr="00622065">
      <w:fldChar w:fldCharType="end"/>
    </w:r>
    <w:r w:rsidRPr="00622065">
      <w:t xml:space="preserve"> von </w:t>
    </w:r>
    <w:r w:rsidRPr="00622065">
      <w:fldChar w:fldCharType="begin"/>
    </w:r>
    <w:r w:rsidRPr="00622065">
      <w:instrText xml:space="preserve"> NUMPAGES  \* MERGEFORMAT </w:instrText>
    </w:r>
    <w:r w:rsidRPr="00622065">
      <w:fldChar w:fldCharType="separate"/>
    </w:r>
    <w:r w:rsidRPr="00622065">
      <w:t>3</w:t>
    </w:r>
    <w:r w:rsidRPr="00622065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B35C0" w14:textId="77777777" w:rsidR="00E76729" w:rsidRPr="00E76729" w:rsidRDefault="001C7247" w:rsidP="00876A33"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-167668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4822622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B554E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1172320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AA4CEF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-545465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197092D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4941239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2F7EB0" w14:textId="77777777" w:rsidR="00E76729" w:rsidRPr="005125F5" w:rsidRDefault="00E76729" w:rsidP="00876A33">
                          <w:r w:rsidRPr="005125F5"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</w:rPr>
                            <w:t>Schullogo</w:t>
                          </w:r>
                        </w:p>
                        <w:p w14:paraId="551C0C5D" w14:textId="77777777" w:rsidR="00E76729" w:rsidRPr="005125F5" w:rsidRDefault="00E76729" w:rsidP="00876A33">
                          <w:r w:rsidRPr="005125F5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013313D" w14:textId="77777777" w:rsidR="00E76729" w:rsidRPr="005125F5" w:rsidRDefault="00E76729" w:rsidP="00876A33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4C2F7EB0" w14:textId="77777777" w:rsidR="00E76729" w:rsidRPr="005125F5" w:rsidRDefault="00E76729" w:rsidP="00876A33">
                    <w:r w:rsidRPr="005125F5">
                      <w:t xml:space="preserve">Platz für dein </w:t>
                    </w:r>
                    <w:r w:rsidRPr="00375C36">
                      <w:rPr>
                        <w:rStyle w:val="KopfzeileZchn"/>
                      </w:rPr>
                      <w:t>Schullogo</w:t>
                    </w:r>
                  </w:p>
                  <w:p w14:paraId="551C0C5D" w14:textId="77777777" w:rsidR="00E76729" w:rsidRPr="005125F5" w:rsidRDefault="00E76729" w:rsidP="00876A33">
                    <w:r w:rsidRPr="005125F5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013313D" w14:textId="77777777" w:rsidR="00E76729" w:rsidRPr="005125F5" w:rsidRDefault="00E76729" w:rsidP="00876A33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1278255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A6548E" w14:textId="77777777" w:rsidR="00E76729" w:rsidRPr="002D148B" w:rsidRDefault="00E76729" w:rsidP="00876A33">
                          <w:pPr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</w:t>
                          </w:r>
                          <w:r w:rsidRPr="003C418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3E068728" w14:textId="77777777" w:rsidR="00E76729" w:rsidRPr="00121910" w:rsidRDefault="00E76729" w:rsidP="00C27BE0">
                          <w:pPr>
                            <w:pStyle w:val="Kapitelnummer"/>
                          </w:pPr>
                          <w:r w:rsidRPr="00121910">
                            <w:t xml:space="preserve">Teil </w:t>
                          </w:r>
                          <w:r w:rsidRPr="00B957EC">
                            <w:rPr/>
                            <w:t>2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t xml:space="preserve">Kapitel </w:t>
                          </w:r>
                          <w:r w:rsidRPr="00B957EC">
                            <w:rPr/>
                            <w:t>2.8</w:t>
                          </w:r>
                        </w:p>
                        <w:p w14:paraId="1B7BCC85" w14:textId="77777777" w:rsidR="00E76729" w:rsidRPr="00121910" w:rsidRDefault="00E76729" w:rsidP="00C27BE0">
                          <w:pPr>
                            <w:pStyle w:val="Kapitelname"/>
                          </w:pPr>
                          <w:r w:rsidRPr="003B34D3">
                            <w:rPr/>
                            <w:t>Schuljahresende</w:t>
                          </w:r>
                        </w:p>
                        <w:p w14:paraId="7761CCA0" w14:textId="77777777" w:rsidR="00E76729" w:rsidRPr="005125F5" w:rsidRDefault="00E76729" w:rsidP="00C27BE0">
                          <w:pPr>
                            <w:pStyle w:val="Dokumenttitel"/>
                          </w:pPr>
                          <w:r>
                            <w:t/>
                          </w:r>
                          <w:r w:rsidRPr="00B957EC">
                            <w:rPr/>
                            <w:t>LSP-Übergabeprotokoll</w:t>
                          </w:r>
                          <w: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2EA6548E" w14:textId="77777777" w:rsidR="00E76729" w:rsidRPr="002D148B" w:rsidRDefault="00E76729" w:rsidP="00876A33">
                    <w:pPr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</w:t>
                    </w:r>
                    <w:r w:rsidRPr="003C418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3E068728" w14:textId="77777777" w:rsidR="00E76729" w:rsidRPr="00121910" w:rsidRDefault="00E76729" w:rsidP="00C27BE0">
                    <w:pPr>
                      <w:pStyle w:val="Kapitelnummer"/>
                    </w:pPr>
                    <w:r w:rsidRPr="00121910">
                      <w:t xml:space="preserve">Teil </w:t>
                    </w:r>
                    <w:r w:rsidRPr="00B957EC">
                      <w:rPr/>
                      <w:t>2</w:t>
                    </w:r>
                    <w:r w:rsidR="00F76909" w:rsidRPr="00F76909">
                      <w:rPr>
                        <w:rFonts w:ascii="MS Gothic" w:eastAsia="MS Gothic" w:hAnsi="MS Gothic" w:cs="MS Gothic"/>
                        <w:lang w:eastAsia="zh-TW"/>
                      </w:rPr>
                      <w:t xml:space="preserve"> · </w:t>
                    </w:r>
                    <w:r w:rsidRPr="00121910">
                      <w:t xml:space="preserve">Kapitel </w:t>
                    </w:r>
                    <w:r w:rsidRPr="00B957EC">
                      <w:rPr/>
                      <w:t>2.8</w:t>
                    </w:r>
                  </w:p>
                  <w:p w14:paraId="1B7BCC85" w14:textId="77777777" w:rsidR="00E76729" w:rsidRPr="00121910" w:rsidRDefault="00E76729" w:rsidP="00C27BE0">
                    <w:pPr>
                      <w:pStyle w:val="Kapitelname"/>
                    </w:pPr>
                    <w:r w:rsidRPr="003B34D3">
                      <w:rPr/>
                      <w:t>Schuljahresende</w:t>
                    </w:r>
                  </w:p>
                  <w:p w14:paraId="7761CCA0" w14:textId="77777777" w:rsidR="00E76729" w:rsidRPr="005125F5" w:rsidRDefault="00E76729" w:rsidP="00C27BE0">
                    <w:pPr>
                      <w:pStyle w:val="Dokumenttitel"/>
                    </w:pPr>
                    <w:r>
                      <w:t/>
                    </w:r>
                    <w:r w:rsidRPr="00B957EC">
                      <w:rPr/>
                      <w:t>LSP-Übergabeprotokoll</w:t>
                    </w:r>
                    <w:r>
                      <w:t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-546735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076C68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4D79C9A9" w14:textId="77777777" w:rsidR="00D04654" w:rsidRDefault="00D04654" w:rsidP="00876A33">
    <w:pPr>
      <w:pStyle w:val="Kopfzeile"/>
    </w:pPr>
  </w:p>
  <w:p w14:paraId="543A3A1A" w14:textId="77777777" w:rsidR="00D04654" w:rsidRDefault="00D04654" w:rsidP="00876A33">
    <w:pPr>
      <w:pStyle w:val="Kopfzeile"/>
    </w:pPr>
  </w:p>
  <w:p w14:paraId="58D3CBE3" w14:textId="77777777" w:rsidR="00D04654" w:rsidRDefault="00D04654" w:rsidP="00876A33">
    <w:pPr>
      <w:pStyle w:val="Kopfzeile"/>
    </w:pPr>
  </w:p>
  <w:p w14:paraId="5041B881" w14:textId="77777777" w:rsidR="00D04654" w:rsidRDefault="00D04654" w:rsidP="00876A33">
    <w:pPr>
      <w:pStyle w:val="Kopfzeile"/>
    </w:pPr>
  </w:p>
  <w:p w14:paraId="044FFC11" w14:textId="77777777" w:rsidR="00D04654" w:rsidRDefault="00D04654" w:rsidP="00876A33">
    <w:pPr>
      <w:pStyle w:val="Kopfzeile"/>
    </w:pPr>
  </w:p>
  <w:p w14:paraId="0B85CB6E" w14:textId="02DAD428" w:rsidR="00E76729" w:rsidRPr="00E76729" w:rsidRDefault="00E76729" w:rsidP="00876A33">
    <w:pPr>
      <w:pStyle w:val="Kopfzeile"/>
    </w:pP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/>
        <w:color w:val="5D7DB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2C"/>
    <w:rsid w:val="00015197"/>
    <w:rsid w:val="00044BF8"/>
    <w:rsid w:val="00072F66"/>
    <w:rsid w:val="000C24E4"/>
    <w:rsid w:val="000E5D89"/>
    <w:rsid w:val="00111AC7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0C0"/>
    <w:rsid w:val="00233998"/>
    <w:rsid w:val="00257FEB"/>
    <w:rsid w:val="002647AD"/>
    <w:rsid w:val="00265C82"/>
    <w:rsid w:val="00284BFB"/>
    <w:rsid w:val="002A033B"/>
    <w:rsid w:val="002D148B"/>
    <w:rsid w:val="002E5DDE"/>
    <w:rsid w:val="002F3831"/>
    <w:rsid w:val="002F7859"/>
    <w:rsid w:val="0030159E"/>
    <w:rsid w:val="00375C36"/>
    <w:rsid w:val="003B34D3"/>
    <w:rsid w:val="003C4186"/>
    <w:rsid w:val="003D1DB2"/>
    <w:rsid w:val="0041721E"/>
    <w:rsid w:val="0043247F"/>
    <w:rsid w:val="00466298"/>
    <w:rsid w:val="00483302"/>
    <w:rsid w:val="004E06E1"/>
    <w:rsid w:val="005125F5"/>
    <w:rsid w:val="00565EEF"/>
    <w:rsid w:val="005907B0"/>
    <w:rsid w:val="005C101C"/>
    <w:rsid w:val="00601D8C"/>
    <w:rsid w:val="00622065"/>
    <w:rsid w:val="0063433F"/>
    <w:rsid w:val="00692224"/>
    <w:rsid w:val="006C1461"/>
    <w:rsid w:val="006F029C"/>
    <w:rsid w:val="006F47B2"/>
    <w:rsid w:val="00770181"/>
    <w:rsid w:val="00795254"/>
    <w:rsid w:val="007C695A"/>
    <w:rsid w:val="007E3BEB"/>
    <w:rsid w:val="00824C77"/>
    <w:rsid w:val="00863B66"/>
    <w:rsid w:val="00876A33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2543F"/>
    <w:rsid w:val="00A30205"/>
    <w:rsid w:val="00A5022D"/>
    <w:rsid w:val="00AA0A2C"/>
    <w:rsid w:val="00AB6D45"/>
    <w:rsid w:val="00AB7190"/>
    <w:rsid w:val="00B869A4"/>
    <w:rsid w:val="00B957EC"/>
    <w:rsid w:val="00BA2563"/>
    <w:rsid w:val="00C15B9F"/>
    <w:rsid w:val="00C27BE0"/>
    <w:rsid w:val="00C43646"/>
    <w:rsid w:val="00CE0168"/>
    <w:rsid w:val="00CF1380"/>
    <w:rsid w:val="00D03A85"/>
    <w:rsid w:val="00D04654"/>
    <w:rsid w:val="00D26792"/>
    <w:rsid w:val="00DE1410"/>
    <w:rsid w:val="00DF2223"/>
    <w:rsid w:val="00E16E7F"/>
    <w:rsid w:val="00E55E78"/>
    <w:rsid w:val="00E76729"/>
    <w:rsid w:val="00EB0E92"/>
    <w:rsid w:val="00ED38DA"/>
    <w:rsid w:val="00ED45BF"/>
    <w:rsid w:val="00EE7134"/>
    <w:rsid w:val="00F76909"/>
    <w:rsid w:val="00F77627"/>
    <w:rsid w:val="00FA5FE1"/>
    <w:rsid w:val="00FB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304A3"/>
  <w15:chartTrackingRefBased/>
  <w15:docId w15:val="{1261B217-CFD0-9E4F-9A8C-19150DF3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A33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0" w:right="282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0" w:right="282"/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ind w:left="0" w:right="282"/>
      <w:outlineLvl w:val="2"/>
    </w:pPr>
    <w:rPr>
      <w:rFonts w:eastAsiaTheme="majorEastAsia" w:cstheme="majorBidi"/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876A33"/>
    <w:pPr>
      <w:ind w:left="0" w:right="282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2543F"/>
    <w:pPr>
      <w:spacing w:before="0" w:after="0" w:line="240" w:lineRule="auto"/>
      <w:ind w:left="0" w:right="33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2543F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</w:rPr>
  </w:style>
  <w:style w:type="paragraph" w:customStyle="1" w:styleId="Kopfzeile2">
    <w:name w:val="Kopfzeile2"/>
    <w:basedOn w:val="Standard"/>
    <w:qFormat/>
    <w:rsid w:val="00622065"/>
    <w:pPr>
      <w:tabs>
        <w:tab w:val="center" w:pos="4819"/>
        <w:tab w:val="right" w:pos="10347"/>
      </w:tabs>
      <w:ind w:left="-709" w:right="0"/>
    </w:pPr>
    <w:rPr>
      <w:noProof/>
      <w:color w:val="000000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LspIcon" Type="http://schemas.openxmlformats.org/officeDocument/2006/relationships/image" Target="media/lsp_forum_icon.png"/><Relationship Id="rIdLspQr" Type="http://schemas.openxmlformats.org/officeDocument/2006/relationships/image" Target="media/lsp_qr_02_08.png"/><Relationship Id="rIdLspForum" Type="http://schemas.openxmlformats.org/officeDocument/2006/relationships/hyperlink" Target="https://lina-seil-prinzip.de/foren/f-thema/2-8-schuljahresende/" TargetMode="External"/><Relationship Id="rIdLspNum" Type="http://schemas.openxmlformats.org/officeDocument/2006/relationships/numbering" Target="numbering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LSP-Begleitmaterial-Vorlage.dotx</Template>
  <TotalTime>0</TotalTime>
  <Pages>3</Pages>
  <Words>860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LSP-Übergabeprotokoll</dc:title>
  <dc:subject>LSP-02_08-004 · Kapitel 2.8 Schuljahresende</dc:subject>
  <dc:creator>Lina H. Seil</dc:creator>
  <cp:keywords/>
  <dc:description/>
  <cp:lastModifiedBy>Sien Lie Saleh</cp:lastModifiedBy>
  <cp:revision>12</cp:revision>
  <cp:lastPrinted>2026-07-29T19:12:00Z</cp:lastPrinted>
  <dcterms:created xsi:type="dcterms:W3CDTF">2026-08-23T20:15:00Z</dcterms:created>
  <dcterms:modified xsi:type="dcterms:W3CDTF">2026-08-27T12:53:00Z</dcterms:modified>
</cp:coreProperties>
</file>