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pPr>
        <w:pStyle w:val="berschrift2"/>
      </w:pPr>
      <w:r>
        <w:t xml:space="preserve">Beispiele für EVA-Module Klasse 8 (alle Fächer)</w:t>
      </w:r>
    </w:p>
    <w:p>
      <w:pPr>
        <w:pStyle w:val="berschrift1"/>
      </w:pPr>
      <w:r>
        <w:t xml:space="preserve">EVA-Module Klasse 8</w:t>
      </w:r>
    </w:p>
    <w:p>
      <w:pPr>
        <w:pStyle w:val="Haupttext"/>
      </w:pPr>
      <w:r>
        <w:t xml:space="preserve">Basierend auf der LSP-Logik (Kapitel 2.4) sind Vertretungsstunden kein unvorhersehbarer Notfall, sondern statistisch planbare Einheiten. Damit sie nicht im Chaos oder in „Babysitting“ enden, müssen die Aufgaben zeitlos, selbsterklärend, ohne Fachwissen der Vertretungslehrkraft durchführbar (Lernbegleitung) und mit einer Selbstkontrolle ausgestattet sein.</w:t>
      </w:r>
    </w:p>
    <w:p>
      <w:pPr>
        <w:pStyle w:val="Haupttext"/>
      </w:pPr>
      <w:r>
        <w:t xml:space="preserve">Hier erhältst du Beispiele für EVA-Module (Eigenverantwortliches Arbeiten) für Klasse 8 (Gymnasium) für eine Einzelstunde (45 Minuten), strukturiert nach einem einheitlichen Layout, damit die Lernenden ohne strukturelle Nachfragen beginnen können.</w:t>
      </w:r>
    </w:p>
    <w:p>
      <w:pPr>
        <w:pStyle w:val="Haupttext"/>
      </w:pPr>
      <w:r>
        <w:t xml:space="preserve">Passe die „Regieanweisungen“ für die Vertretungslehrkraft im Kasten „Für die Vertretung“ an die Bedingungen deiner Schule an.</w:t>
      </w:r>
    </w:p>
    <w:p>
      <w:pPr>
        <w:pStyle w:val="berschrift3"/>
        <w:keepNext/>
        <w:spacing w:before="200" w:after="60"/>
      </w:pPr>
      <w:r>
        <w:t xml:space="preserve">Übersicht</w:t>
      </w:r>
    </w:p>
    <w:tbl>
      <w:tblPr>
        <w:tblW w:w="10065"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4A0" w:firstRow="1" w:lastRow="0" w:firstColumn="1" w:lastColumn="0" w:noHBand="0" w:noVBand="1"/>
      </w:tblPr>
      <w:tblGrid>
        <w:gridCol w:w="1300"/>
        <w:gridCol w:w="2300"/>
        <w:gridCol w:w="6465"/>
      </w:tblGrid>
      <w:tr>
        <w:trPr>
          <w:cantSplit/>
          <w:tblHeader/>
        </w:trPr>
        <w:tc>
          <w:tcPr>
            <w:tcW w:w="1300" w:type="dxa"/>
            <w:shd w:val="clear" w:color="auto" w:fill="5D7DBE"/>
            <w:vAlign w:val="center"/>
          </w:tcPr>
          <w:p>
            <w:pPr>
              <w:pStyle w:val="LSPTabellenkopf"/>
            </w:pPr>
            <w:r>
              <w:t xml:space="preserve">Nr.</w:t>
            </w:r>
          </w:p>
        </w:tc>
        <w:tc>
          <w:tcPr>
            <w:tcW w:w="2300" w:type="dxa"/>
            <w:shd w:val="clear" w:color="auto" w:fill="5D7DBE"/>
            <w:vAlign w:val="center"/>
          </w:tcPr>
          <w:p>
            <w:pPr>
              <w:pStyle w:val="LSPTabellenkopf"/>
            </w:pPr>
            <w:r>
              <w:t xml:space="preserve">Fach</w:t>
            </w:r>
          </w:p>
        </w:tc>
        <w:tc>
          <w:tcPr>
            <w:tcW w:w="6465" w:type="dxa"/>
            <w:shd w:val="clear" w:color="auto" w:fill="5D7DBE"/>
            <w:vAlign w:val="center"/>
          </w:tcPr>
          <w:p>
            <w:pPr>
              <w:pStyle w:val="LSPTabellenkopf"/>
            </w:pPr>
            <w:r>
              <w:t xml:space="preserve">Thema</w:t>
            </w:r>
          </w:p>
        </w:tc>
      </w:tr>
      <w:tr>
        <w:trPr>
          <w:cantSplit/>
          <w:trHeight w:val="340" w:hRule="atLeast"/>
        </w:trPr>
        <w:tc>
          <w:tcPr>
            <w:tcW w:w="1300" w:type="dxa"/>
            <w:shd w:val="clear" w:color="auto" w:fill="F2F4F9"/>
            <w:vAlign w:val="center"/>
          </w:tcPr>
          <w:p>
            <w:pPr>
              <w:pStyle w:val="LSPTabellentext"/>
            </w:pPr>
            <w:r>
              <w:t xml:space="preserve">EVA 8.1</w:t>
            </w:r>
          </w:p>
        </w:tc>
        <w:tc>
          <w:tcPr>
            <w:tcW w:w="2300" w:type="dxa"/>
            <w:vAlign w:val="center"/>
          </w:tcPr>
          <w:p>
            <w:pPr>
              <w:pStyle w:val="LSPTabellentext"/>
            </w:pPr>
            <w:r>
              <w:t xml:space="preserve">Deutsch</w:t>
            </w:r>
          </w:p>
        </w:tc>
        <w:tc>
          <w:tcPr>
            <w:tcW w:w="6465" w:type="dxa"/>
            <w:vAlign w:val="center"/>
          </w:tcPr>
          <w:p>
            <w:pPr>
              <w:pStyle w:val="LSPTabellentext"/>
            </w:pPr>
            <w:r>
              <w:t xml:space="preserve">Sachtextanalyse – Argumente in einem Kommentar identifizieren.</w:t>
            </w:r>
          </w:p>
        </w:tc>
      </w:tr>
      <w:tr>
        <w:trPr>
          <w:cantSplit/>
          <w:trHeight w:val="340" w:hRule="atLeast"/>
        </w:trPr>
        <w:tc>
          <w:tcPr>
            <w:tcW w:w="1300" w:type="dxa"/>
            <w:shd w:val="clear" w:color="auto" w:fill="F2F4F9"/>
            <w:vAlign w:val="center"/>
          </w:tcPr>
          <w:p>
            <w:pPr>
              <w:pStyle w:val="LSPTabellentext"/>
            </w:pPr>
            <w:r>
              <w:t xml:space="preserve">EVA 8.2</w:t>
            </w:r>
          </w:p>
        </w:tc>
        <w:tc>
          <w:tcPr>
            <w:tcW w:w="2300" w:type="dxa"/>
            <w:vAlign w:val="center"/>
          </w:tcPr>
          <w:p>
            <w:pPr>
              <w:pStyle w:val="LSPTabellentext"/>
            </w:pPr>
            <w:r>
              <w:t xml:space="preserve">Mathematik</w:t>
            </w:r>
          </w:p>
        </w:tc>
        <w:tc>
          <w:tcPr>
            <w:tcW w:w="6465" w:type="dxa"/>
            <w:vAlign w:val="center"/>
          </w:tcPr>
          <w:p>
            <w:pPr>
              <w:pStyle w:val="LSPTabellentext"/>
            </w:pPr>
            <w:r>
              <w:t xml:space="preserve">Terme und lineare Gleichungen auflösen (Wiederholung &amp; Festigung).</w:t>
            </w:r>
          </w:p>
        </w:tc>
      </w:tr>
      <w:tr>
        <w:trPr>
          <w:cantSplit/>
          <w:trHeight w:val="340" w:hRule="atLeast"/>
        </w:trPr>
        <w:tc>
          <w:tcPr>
            <w:tcW w:w="1300" w:type="dxa"/>
            <w:shd w:val="clear" w:color="auto" w:fill="F2F4F9"/>
            <w:vAlign w:val="center"/>
          </w:tcPr>
          <w:p>
            <w:pPr>
              <w:pStyle w:val="LSPTabellentext"/>
            </w:pPr>
            <w:r>
              <w:t xml:space="preserve">EVA 8.3</w:t>
            </w:r>
          </w:p>
        </w:tc>
        <w:tc>
          <w:tcPr>
            <w:tcW w:w="2300" w:type="dxa"/>
            <w:vAlign w:val="center"/>
          </w:tcPr>
          <w:p>
            <w:pPr>
              <w:pStyle w:val="LSPTabellentext"/>
            </w:pPr>
            <w:r>
              <w:t xml:space="preserve">Englisch</w:t>
            </w:r>
          </w:p>
        </w:tc>
        <w:tc>
          <w:tcPr>
            <w:tcW w:w="6465" w:type="dxa"/>
            <w:vAlign w:val="center"/>
          </w:tcPr>
          <w:p>
            <w:pPr>
              <w:pStyle w:val="LSPTabellentext"/>
            </w:pPr>
            <w:r>
              <w:t xml:space="preserve">Leseverständnis und Grammatik – Conditional Sentences Type I &amp; II.</w:t>
            </w:r>
          </w:p>
        </w:tc>
      </w:tr>
      <w:tr>
        <w:trPr>
          <w:cantSplit/>
          <w:trHeight w:val="340" w:hRule="atLeast"/>
        </w:trPr>
        <w:tc>
          <w:tcPr>
            <w:tcW w:w="1300" w:type="dxa"/>
            <w:shd w:val="clear" w:color="auto" w:fill="F2F4F9"/>
            <w:vAlign w:val="center"/>
          </w:tcPr>
          <w:p>
            <w:pPr>
              <w:pStyle w:val="LSPTabellentext"/>
            </w:pPr>
            <w:r>
              <w:t xml:space="preserve">EVA 8.4</w:t>
            </w:r>
          </w:p>
        </w:tc>
        <w:tc>
          <w:tcPr>
            <w:tcW w:w="2300" w:type="dxa"/>
            <w:vAlign w:val="center"/>
          </w:tcPr>
          <w:p>
            <w:pPr>
              <w:pStyle w:val="LSPTabellentext"/>
            </w:pPr>
            <w:r>
              <w:t xml:space="preserve">Biologie</w:t>
            </w:r>
          </w:p>
        </w:tc>
        <w:tc>
          <w:tcPr>
            <w:tcW w:w="6465" w:type="dxa"/>
            <w:vAlign w:val="center"/>
          </w:tcPr>
          <w:p>
            <w:pPr>
              <w:pStyle w:val="LSPTabellentext"/>
            </w:pPr>
            <w:r>
              <w:t xml:space="preserve">Zellbiologie – Vergleich von Pflanzen- und Tierzelle (Wiederholungsmodul).</w:t>
            </w:r>
          </w:p>
        </w:tc>
      </w:tr>
      <w:tr>
        <w:trPr>
          <w:cantSplit/>
          <w:trHeight w:val="340" w:hRule="atLeast"/>
        </w:trPr>
        <w:tc>
          <w:tcPr>
            <w:tcW w:w="1300" w:type="dxa"/>
            <w:shd w:val="clear" w:color="auto" w:fill="F2F4F9"/>
            <w:vAlign w:val="center"/>
          </w:tcPr>
          <w:p>
            <w:pPr>
              <w:pStyle w:val="LSPTabellentext"/>
            </w:pPr>
            <w:r>
              <w:t xml:space="preserve">EVA 8.5</w:t>
            </w:r>
          </w:p>
        </w:tc>
        <w:tc>
          <w:tcPr>
            <w:tcW w:w="2300" w:type="dxa"/>
            <w:vAlign w:val="center"/>
          </w:tcPr>
          <w:p>
            <w:pPr>
              <w:pStyle w:val="LSPTabellentext"/>
            </w:pPr>
            <w:r>
              <w:t xml:space="preserve">Chemie</w:t>
            </w:r>
          </w:p>
        </w:tc>
        <w:tc>
          <w:tcPr>
            <w:tcW w:w="6465" w:type="dxa"/>
            <w:vAlign w:val="center"/>
          </w:tcPr>
          <w:p>
            <w:pPr>
              <w:pStyle w:val="LSPTabellentext"/>
            </w:pPr>
            <w:r>
              <w:t xml:space="preserve">Das Periodensystem der Elemente (PSE) lesen und verstehen (Vorentlastung/Wiederholung).</w:t>
            </w:r>
          </w:p>
        </w:tc>
      </w:tr>
      <w:tr>
        <w:trPr>
          <w:cantSplit/>
          <w:trHeight w:val="340" w:hRule="atLeast"/>
        </w:trPr>
        <w:tc>
          <w:tcPr>
            <w:tcW w:w="1300" w:type="dxa"/>
            <w:shd w:val="clear" w:color="auto" w:fill="F2F4F9"/>
            <w:vAlign w:val="center"/>
          </w:tcPr>
          <w:p>
            <w:pPr>
              <w:pStyle w:val="LSPTabellentext"/>
            </w:pPr>
            <w:r>
              <w:t xml:space="preserve">EVA 8.6</w:t>
            </w:r>
          </w:p>
        </w:tc>
        <w:tc>
          <w:tcPr>
            <w:tcW w:w="2300" w:type="dxa"/>
            <w:vAlign w:val="center"/>
          </w:tcPr>
          <w:p>
            <w:pPr>
              <w:pStyle w:val="LSPTabellentext"/>
            </w:pPr>
            <w:r>
              <w:t xml:space="preserve">Physik</w:t>
            </w:r>
          </w:p>
        </w:tc>
        <w:tc>
          <w:tcPr>
            <w:tcW w:w="6465" w:type="dxa"/>
            <w:vAlign w:val="center"/>
          </w:tcPr>
          <w:p>
            <w:pPr>
              <w:pStyle w:val="LSPTabellentext"/>
            </w:pPr>
            <w:r>
              <w:t xml:space="preserve">Mechanik – Berechnungen zur Geschwindigkeit (s = v · t).</w:t>
            </w:r>
          </w:p>
        </w:tc>
      </w:tr>
      <w:tr>
        <w:trPr>
          <w:cantSplit/>
          <w:trHeight w:val="340" w:hRule="atLeast"/>
        </w:trPr>
        <w:tc>
          <w:tcPr>
            <w:tcW w:w="1300" w:type="dxa"/>
            <w:shd w:val="clear" w:color="auto" w:fill="F2F4F9"/>
            <w:vAlign w:val="center"/>
          </w:tcPr>
          <w:p>
            <w:pPr>
              <w:pStyle w:val="LSPTabellentext"/>
            </w:pPr>
            <w:r>
              <w:t xml:space="preserve">EVA 8.7</w:t>
            </w:r>
          </w:p>
        </w:tc>
        <w:tc>
          <w:tcPr>
            <w:tcW w:w="2300" w:type="dxa"/>
            <w:vAlign w:val="center"/>
          </w:tcPr>
          <w:p>
            <w:pPr>
              <w:pStyle w:val="LSPTabellentext"/>
            </w:pPr>
            <w:r>
              <w:t xml:space="preserve">Geschichte</w:t>
            </w:r>
          </w:p>
        </w:tc>
        <w:tc>
          <w:tcPr>
            <w:tcW w:w="6465" w:type="dxa"/>
            <w:vAlign w:val="center"/>
          </w:tcPr>
          <w:p>
            <w:pPr>
              <w:pStyle w:val="LSPTabellentext"/>
            </w:pPr>
            <w:r>
              <w:t xml:space="preserve">Quellenkritik – Eine historische Karikatur analysieren (z. B. Französische Revolution / Ständegesellschaft).</w:t>
            </w:r>
          </w:p>
        </w:tc>
      </w:tr>
      <w:tr>
        <w:trPr>
          <w:cantSplit/>
          <w:trHeight w:val="340" w:hRule="atLeast"/>
        </w:trPr>
        <w:tc>
          <w:tcPr>
            <w:tcW w:w="1300" w:type="dxa"/>
            <w:shd w:val="clear" w:color="auto" w:fill="F2F4F9"/>
            <w:vAlign w:val="center"/>
          </w:tcPr>
          <w:p>
            <w:pPr>
              <w:pStyle w:val="LSPTabellentext"/>
            </w:pPr>
            <w:r>
              <w:t xml:space="preserve">EVA 8.8</w:t>
            </w:r>
          </w:p>
        </w:tc>
        <w:tc>
          <w:tcPr>
            <w:tcW w:w="2300" w:type="dxa"/>
            <w:vAlign w:val="center"/>
          </w:tcPr>
          <w:p>
            <w:pPr>
              <w:pStyle w:val="LSPTabellentext"/>
            </w:pPr>
            <w:r>
              <w:t xml:space="preserve">Politik</w:t>
            </w:r>
          </w:p>
        </w:tc>
        <w:tc>
          <w:tcPr>
            <w:tcW w:w="6465" w:type="dxa"/>
            <w:vAlign w:val="center"/>
          </w:tcPr>
          <w:p>
            <w:pPr>
              <w:pStyle w:val="LSPTabellentext"/>
            </w:pPr>
            <w:r>
              <w:t xml:space="preserve">Institutionen der Demokratie – Die Aufgaben des Deutschen Bundestages.</w:t>
            </w:r>
          </w:p>
        </w:tc>
      </w:tr>
      <w:tr>
        <w:trPr>
          <w:cantSplit/>
          <w:trHeight w:val="340" w:hRule="atLeast"/>
        </w:trPr>
        <w:tc>
          <w:tcPr>
            <w:tcW w:w="1300" w:type="dxa"/>
            <w:shd w:val="clear" w:color="auto" w:fill="F2F4F9"/>
            <w:vAlign w:val="center"/>
          </w:tcPr>
          <w:p>
            <w:pPr>
              <w:pStyle w:val="LSPTabellentext"/>
            </w:pPr>
            <w:r>
              <w:t xml:space="preserve">EVA 8.9</w:t>
            </w:r>
          </w:p>
        </w:tc>
        <w:tc>
          <w:tcPr>
            <w:tcW w:w="2300" w:type="dxa"/>
            <w:vAlign w:val="center"/>
          </w:tcPr>
          <w:p>
            <w:pPr>
              <w:pStyle w:val="LSPTabellentext"/>
            </w:pPr>
            <w:r>
              <w:t xml:space="preserve">Geographie</w:t>
            </w:r>
          </w:p>
        </w:tc>
        <w:tc>
          <w:tcPr>
            <w:tcW w:w="6465" w:type="dxa"/>
            <w:vAlign w:val="center"/>
          </w:tcPr>
          <w:p>
            <w:pPr>
              <w:pStyle w:val="LSPTabellentext"/>
            </w:pPr>
            <w:r>
              <w:t xml:space="preserve">Topographie – Die Bundesländer Deutschlands und ihre Hauptstädte.</w:t>
            </w:r>
          </w:p>
        </w:tc>
      </w:tr>
      <w:tr>
        <w:trPr>
          <w:cantSplit/>
          <w:trHeight w:val="340" w:hRule="atLeast"/>
        </w:trPr>
        <w:tc>
          <w:tcPr>
            <w:tcW w:w="1300" w:type="dxa"/>
            <w:shd w:val="clear" w:color="auto" w:fill="F2F4F9"/>
            <w:vAlign w:val="center"/>
          </w:tcPr>
          <w:p>
            <w:pPr>
              <w:pStyle w:val="LSPTabellentext"/>
            </w:pPr>
            <w:r>
              <w:t xml:space="preserve">EVA 8.10</w:t>
            </w:r>
          </w:p>
        </w:tc>
        <w:tc>
          <w:tcPr>
            <w:tcW w:w="2300" w:type="dxa"/>
            <w:vAlign w:val="center"/>
          </w:tcPr>
          <w:p>
            <w:pPr>
              <w:pStyle w:val="LSPTabellentext"/>
            </w:pPr>
            <w:r>
              <w:t xml:space="preserve">Sport (Theorieeinheit für den Klassenraum)</w:t>
            </w:r>
          </w:p>
        </w:tc>
        <w:tc>
          <w:tcPr>
            <w:tcW w:w="6465" w:type="dxa"/>
            <w:vAlign w:val="center"/>
          </w:tcPr>
          <w:p>
            <w:pPr>
              <w:pStyle w:val="LSPTabellentext"/>
            </w:pPr>
            <w:r>
              <w:t xml:space="preserve">Trainingslehre &amp; Ergonomie – Der „bewegte Klassenraum“.</w:t>
            </w:r>
          </w:p>
        </w:tc>
      </w:tr>
      <w:tr>
        <w:trPr>
          <w:cantSplit/>
          <w:trHeight w:val="340" w:hRule="atLeast"/>
        </w:trPr>
        <w:tc>
          <w:tcPr>
            <w:tcW w:w="1300" w:type="dxa"/>
            <w:shd w:val="clear" w:color="auto" w:fill="F2F4F9"/>
            <w:vAlign w:val="center"/>
          </w:tcPr>
          <w:p>
            <w:pPr>
              <w:pStyle w:val="LSPTabellentext"/>
            </w:pPr>
            <w:r>
              <w:t xml:space="preserve">EVA 8.11</w:t>
            </w:r>
          </w:p>
        </w:tc>
        <w:tc>
          <w:tcPr>
            <w:tcW w:w="2300" w:type="dxa"/>
            <w:vAlign w:val="center"/>
          </w:tcPr>
          <w:p>
            <w:pPr>
              <w:pStyle w:val="LSPTabellentext"/>
            </w:pPr>
            <w:r>
              <w:t xml:space="preserve">Kunst</w:t>
            </w:r>
          </w:p>
        </w:tc>
        <w:tc>
          <w:tcPr>
            <w:tcW w:w="6465" w:type="dxa"/>
            <w:vAlign w:val="center"/>
          </w:tcPr>
          <w:p>
            <w:pPr>
              <w:pStyle w:val="LSPTabellentext"/>
            </w:pPr>
            <w:r>
              <w:t xml:space="preserve">Grafische Grundlagen – Die Zentralperspektive (Ein-Punkt-Perspektive).</w:t>
            </w:r>
          </w:p>
        </w:tc>
      </w:tr>
      <w:tr>
        <w:trPr>
          <w:cantSplit/>
          <w:trHeight w:val="340" w:hRule="atLeast"/>
        </w:trPr>
        <w:tc>
          <w:tcPr>
            <w:tcW w:w="1300" w:type="dxa"/>
            <w:shd w:val="clear" w:color="auto" w:fill="F2F4F9"/>
            <w:vAlign w:val="center"/>
          </w:tcPr>
          <w:p>
            <w:pPr>
              <w:pStyle w:val="LSPTabellentext"/>
            </w:pPr>
            <w:r>
              <w:t xml:space="preserve">EVA 8.12</w:t>
            </w:r>
          </w:p>
        </w:tc>
        <w:tc>
          <w:tcPr>
            <w:tcW w:w="2300" w:type="dxa"/>
            <w:vAlign w:val="center"/>
          </w:tcPr>
          <w:p>
            <w:pPr>
              <w:pStyle w:val="LSPTabellentext"/>
            </w:pPr>
            <w:r>
              <w:t xml:space="preserve">Musik</w:t>
            </w:r>
          </w:p>
        </w:tc>
        <w:tc>
          <w:tcPr>
            <w:tcW w:w="6465" w:type="dxa"/>
            <w:vAlign w:val="center"/>
          </w:tcPr>
          <w:p>
            <w:pPr>
              <w:pStyle w:val="LSPTabellentext"/>
            </w:pPr>
            <w:r>
              <w:t xml:space="preserve">Instrumentenkunde – Aufbau des Sinfonieorchesters.</w:t>
            </w:r>
          </w:p>
        </w:tc>
      </w:tr>
      <w:tr>
        <w:trPr>
          <w:cantSplit/>
          <w:trHeight w:val="340" w:hRule="atLeast"/>
        </w:trPr>
        <w:tc>
          <w:tcPr>
            <w:tcW w:w="1300" w:type="dxa"/>
            <w:shd w:val="clear" w:color="auto" w:fill="F2F4F9"/>
            <w:vAlign w:val="center"/>
          </w:tcPr>
          <w:p>
            <w:pPr>
              <w:pStyle w:val="LSPTabellentext"/>
            </w:pPr>
            <w:r>
              <w:t xml:space="preserve">EVA 8.13</w:t>
            </w:r>
          </w:p>
        </w:tc>
        <w:tc>
          <w:tcPr>
            <w:tcW w:w="2300" w:type="dxa"/>
            <w:vAlign w:val="center"/>
          </w:tcPr>
          <w:p>
            <w:pPr>
              <w:pStyle w:val="LSPTabellentext"/>
            </w:pPr>
            <w:r>
              <w:t xml:space="preserve">Ethik</w:t>
            </w:r>
          </w:p>
        </w:tc>
        <w:tc>
          <w:tcPr>
            <w:tcW w:w="6465" w:type="dxa"/>
            <w:vAlign w:val="center"/>
          </w:tcPr>
          <w:p>
            <w:pPr>
              <w:pStyle w:val="LSPTabellentext"/>
            </w:pPr>
            <w:r>
              <w:t xml:space="preserve">Moralphilosophie – Das moralische Dilemma (Das Heinz-Dilemma).</w:t>
            </w:r>
          </w:p>
        </w:tc>
      </w:tr>
    </w:tbl>
    <w:p>
      <w:pPr>
        <w:pStyle w:val="LSPHinweis"/>
      </w:pPr>
      <w:r>
        <w:t xml:space="preserve">Alle Module liegen im Ordner „EVA-Pool“ der Fachschaft, mit demselben Pfad für alle Jahrgänge. Die vertretende Lehrkraft trägt die Nummer des genutzten Moduls ins Klassenbuch ein.</w:t>
      </w:r>
    </w:p>
    <w:p>
      <w:pPr>
        <w:pStyle w:val="LSPAbstand"/>
      </w:pPr>
    </w:p>
    <w:p>
      <w:pPr>
        <w:pStyle w:val="LSPAbstand"/>
      </w:pPr>
    </w:p>
    <w:tbl>
      <w:tblPr>
        <w:tblW w:w="10065"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4A0" w:firstRow="1" w:lastRow="0" w:firstColumn="1" w:lastColumn="0" w:noHBand="0" w:noVBand="1"/>
      </w:tblPr>
      <w:tblGrid>
        <w:gridCol w:w="10065"/>
      </w:tblGrid>
      <w:tr>
        <w:trPr>
          <w:cantSplit/>
        </w:trPr>
        <w:tc>
          <w:tcPr>
            <w:tcW w:w="10065" w:type="dxa"/>
            <w:tcBorders>
              <w:top w:val="single" w:sz="4" w:space="0" w:color="5D7DBE"/>
              <w:left w:val="single" w:sz="4" w:space="0" w:color="5D7DBE"/>
              <w:bottom w:val="single" w:sz="4" w:space="0" w:color="5D7DBE"/>
              <w:right w:val="single" w:sz="4" w:space="0" w:color="5D7DBE"/>
            </w:tcBorders>
            <w:shd w:val="clear" w:color="auto" w:fill="F2F4F9"/>
            <w:vAlign w:val="center"/>
          </w:tcPr>
          <w:p>
            <w:pPr>
              <w:pStyle w:val="LSPTabellentext"/>
              <w:keepNext/>
              <w:spacing w:after="60"/>
            </w:pPr>
            <w:r>
              <w:rPr>
                <w:rStyle w:val="LSPBlaufett"/>
              </w:rPr>
              <w:t xml:space="preserve">Für die Vertretung</w:t>
            </w:r>
          </w:p>
          <w:p>
            <w:pPr>
              <w:pStyle w:val="LSPPunkt"/>
              <w:ind w:right="0"/>
            </w:pPr>
            <w:r>
              <w:t xml:space="preserve">–	</w:t>
            </w:r>
            <w:r>
              <w:t xml:space="preserve">Nutze die </w:t>
            </w:r>
            <w:r>
              <w:rPr>
                <w:rStyle w:val="LSPFett"/>
              </w:rPr>
              <w:t xml:space="preserve">ersten 90 Sekunden</w:t>
            </w:r>
            <w:r>
              <w:t xml:space="preserve"> für das Erwartungsmanagement:</w:t>
            </w:r>
          </w:p>
          <w:p>
            <w:pPr>
              <w:pStyle w:val="LSPPunkt"/>
              <w:ind w:right="0"/>
            </w:pPr>
            <w:r>
              <w:t xml:space="preserve">–	</w:t>
            </w:r>
            <w:r>
              <w:rPr>
                <w:rStyle w:val="LSPKursiv"/>
              </w:rPr>
              <w:t xml:space="preserve">„Guten Tag, ich bin heute eure Lernbegleitung für diese Stunde. Bitte öffnet auf euren Geräten im EVA-Pool das </w:t>
            </w:r>
            <w:r>
              <w:rPr>
                <w:rStyle w:val="LSPFettKursiv"/>
              </w:rPr>
              <w:t xml:space="preserve">EVA-Modul [Fach] für Klasse 8</w:t>
            </w:r>
            <w:r>
              <w:rPr>
                <w:rStyle w:val="LSPKursiv"/>
              </w:rPr>
              <w:t xml:space="preserve">. Ihr arbeitet die nächsten 35 Minuten absolut selbstständig und in Einzelarbeit / Partnerarbeit an diesem Auftrag. Die Lösungen schaltet das System exakt um [Uhrzeit, 10 Min vor Ende] zur Selbstkontrolle frei. Wer früher fertig ist, bearbeitet die Zusatzaufgabe oder hilft leise anderen Lernenden.“</w:t>
            </w:r>
          </w:p>
          <w:p>
            <w:pPr>
              <w:pStyle w:val="LSPPunkt"/>
              <w:ind w:right="0"/>
            </w:pPr>
            <w:r>
              <w:t xml:space="preserve">–	</w:t>
            </w:r>
            <w:r>
              <w:t xml:space="preserve">Danach ziehst du dich als Lehrkraft zurück, steuerst nur noch die Dynamik im Raum und nutzt das geplante Arbeitsfenster effizient für deine eigenen Korrekturen oder Unterrichtsvorbereitungen.</w:t>
            </w:r>
          </w:p>
        </w:tc>
      </w:tr>
    </w:tbl>
    <w:p>
      <w:pPr>
        <w:pStyle w:val="berschrift3"/>
        <w:keepNext/>
        <w:spacing w:before="200" w:after="60"/>
      </w:pPr>
      <w:r>
        <w:t xml:space="preserve">Die Module</w:t>
      </w:r>
    </w:p>
    <w:p>
      <w:pPr>
        <w:pStyle w:val="LSPModulkopf"/>
        <w:keepNext/>
      </w:pPr>
      <w:r>
        <w:t xml:space="preserve">EVA 8.1 · Deutsch</w:t>
      </w:r>
    </w:p>
    <w:p>
      <w:pPr>
        <w:pStyle w:val="Haupttext"/>
        <w:keepNext/>
      </w:pPr>
      <w:r>
        <w:rPr>
          <w:rStyle w:val="LSPFett"/>
        </w:rPr>
        <w:t xml:space="preserve">Thema:</w:t>
      </w:r>
      <w:r>
        <w:t xml:space="preserve"> Sachtextanalyse – Argumente in einem Kommentar identifizieren.</w:t>
      </w:r>
    </w:p>
    <w:p>
      <w:pPr>
        <w:pStyle w:val="Haupttext"/>
        <w:keepNext/>
      </w:pPr>
      <w:r>
        <w:rPr>
          <w:rStyle w:val="LSPFett"/>
        </w:rPr>
        <w:t xml:space="preserve">Arbeitsauftrag (35 Min):</w:t>
      </w:r>
    </w:p>
    <w:p>
      <w:pPr>
        <w:pStyle w:val="LSPSchritt"/>
        <w:keepNext/>
      </w:pPr>
      <w:r>
        <w:t xml:space="preserve">1.	</w:t>
      </w:r>
      <w:r>
        <w:t xml:space="preserve">Lies den im EVA-Pool hinterlegten aktuellen Kommentar zum Thema „Smartphone-Verbot an Schulen“ aufmerksam durch.</w:t>
      </w:r>
    </w:p>
    <w:p>
      <w:pPr>
        <w:pStyle w:val="LSPSchritt"/>
        <w:keepNext/>
      </w:pPr>
      <w:r>
        <w:t xml:space="preserve">2.	</w:t>
      </w:r>
      <w:r>
        <w:t xml:space="preserve">Markiere die Hauptthese der Autorin/des Autors rot.</w:t>
      </w:r>
    </w:p>
    <w:p>
      <w:pPr>
        <w:pStyle w:val="LSPSchritt"/>
        <w:keepNext/>
      </w:pPr>
      <w:r>
        <w:t xml:space="preserve">3.	</w:t>
      </w:r>
      <w:r>
        <w:t xml:space="preserve">Finde mindestens 3 Pro-Argumente (grün markieren) und 3 Kontra-Argumente (blau markieren).</w:t>
      </w:r>
    </w:p>
    <w:p>
      <w:pPr>
        <w:pStyle w:val="LSPSchritt"/>
        <w:keepNext/>
      </w:pPr>
      <w:r>
        <w:t xml:space="preserve">4.	</w:t>
      </w:r>
      <w:r>
        <w:t xml:space="preserve">Notiere in deinem Heft eine eigene Stellungnahme (ca. 5–7 Sätze): Stimmst du dem Text zu? Begründe deine Meinung mit einem eigenen Argument.</w:t>
      </w:r>
    </w:p>
    <w:p>
      <w:pPr>
        <w:pStyle w:val="Haupttext"/>
        <w:keepNext/>
        <w:spacing w:before="80" w:after="20"/>
      </w:pPr>
      <w:r>
        <w:rPr>
          <w:rStyle w:val="LSPFett"/>
        </w:rPr>
        <w:t xml:space="preserve">Zusatzaufgabe:</w:t>
      </w:r>
      <w:r>
        <w:t xml:space="preserve"> Formuliere eine prägnante Überschrift für den Text, die eine gegenteilige Meinung signalisiert.</w:t>
      </w:r>
    </w:p>
    <w:p>
      <w:pPr>
        <w:pStyle w:val="Haupttext"/>
        <w:spacing w:before="80" w:after="20"/>
      </w:pPr>
      <w:r>
        <w:rPr>
          <w:rStyle w:val="LSPFett"/>
        </w:rPr>
        <w:t xml:space="preserve">Selbstkontrolle (10 Min):</w:t>
      </w:r>
      <w:r>
        <w:t xml:space="preserve"> Vergleiche deine Markierungen mit der Musterlösung (Farbmarkierungen im EVA-Pool).</w:t>
      </w:r>
    </w:p>
    <w:p>
      <w:pPr>
        <w:pStyle w:val="LSPModulkopf"/>
        <w:keepNext/>
      </w:pPr>
      <w:r>
        <w:t xml:space="preserve">EVA 8.2 · Mathematik</w:t>
      </w:r>
    </w:p>
    <w:p>
      <w:pPr>
        <w:pStyle w:val="Haupttext"/>
        <w:keepNext/>
        <w:spacing w:before="80" w:after="20"/>
      </w:pPr>
      <w:r>
        <w:rPr>
          <w:rStyle w:val="LSPFett"/>
        </w:rPr>
        <w:t xml:space="preserve">Thema:</w:t>
      </w:r>
      <w:r>
        <w:t xml:space="preserve"> Terme und lineare Gleichungen auflösen (Wiederholung &amp; Festigung).</w:t>
      </w:r>
    </w:p>
    <w:p>
      <w:pPr>
        <w:pStyle w:val="Haupttext"/>
        <w:keepNext/>
        <w:spacing w:before="80" w:after="20"/>
      </w:pPr>
      <w:r>
        <w:rPr>
          <w:rStyle w:val="LSPFett"/>
        </w:rPr>
        <w:t xml:space="preserve">Arbeitsauftrag (35 Min):</w:t>
      </w:r>
    </w:p>
    <w:p>
      <w:pPr>
        <w:pStyle w:val="LSPSchritt"/>
        <w:keepNext/>
      </w:pPr>
      <w:r>
        <w:t xml:space="preserve">1.	</w:t>
      </w:r>
      <w:r>
        <w:t xml:space="preserve">Öffne das Arbeitsblatt „Gleichungs-Fit Klasse 8“ im EVA-Pool.</w:t>
      </w:r>
    </w:p>
    <w:p>
      <w:pPr>
        <w:pStyle w:val="LSPSchritt"/>
        <w:keepNext/>
      </w:pPr>
      <w:r>
        <w:t xml:space="preserve">2.	</w:t>
      </w:r>
      <w:r>
        <w:t xml:space="preserve">Löse die 10 linearen Gleichungen (inklusive Klammerauflösung und Äquivalenzumformung) Schritt für Schritt in deinem Heft. Schreibe den Rechenweg vollständig auf.</w:t>
      </w:r>
    </w:p>
    <w:p>
      <w:pPr>
        <w:pStyle w:val="LSPSchritt"/>
        <w:keepNext/>
      </w:pPr>
      <w:r>
        <w:t xml:space="preserve">3.	</w:t>
      </w:r>
      <w:r>
        <w:t xml:space="preserve">Führe bei den Aufgaben 3 und 7 die Probe durch.</w:t>
      </w:r>
    </w:p>
    <w:p>
      <w:pPr>
        <w:pStyle w:val="Haupttext"/>
        <w:keepNext/>
        <w:spacing w:before="80" w:after="20"/>
      </w:pPr>
      <w:r>
        <w:rPr>
          <w:rStyle w:val="LSPFett"/>
        </w:rPr>
        <w:t xml:space="preserve">Zusatzaufgabe:</w:t>
      </w:r>
      <w:r>
        <w:t xml:space="preserve"> Erfinde eine eigene „Knifflige Gleichung“ mit dem Ergebnis x = −4 und tausche sie mit deinem Nachbarn.</w:t>
      </w:r>
    </w:p>
    <w:p>
      <w:pPr>
        <w:pStyle w:val="Haupttext"/>
        <w:spacing w:before="80" w:after="20"/>
      </w:pPr>
      <w:r>
        <w:rPr>
          <w:rStyle w:val="LSPFett"/>
        </w:rPr>
        <w:t xml:space="preserve">Selbstkontrolle (10 Min):</w:t>
      </w:r>
      <w:r>
        <w:t xml:space="preserve"> Die Endergebnisse werden von der Lernplattform zeitgesteuert 10 Minuten vor Stundenende freigeschaltet. Überprüfe deine Rechenschritte bei Fehlern.</w:t>
      </w:r>
    </w:p>
    <w:p>
      <w:pPr>
        <w:pStyle w:val="LSPModulkopf"/>
        <w:keepNext/>
      </w:pPr>
      <w:r>
        <w:t xml:space="preserve">EVA 8.3 · Englisch</w:t>
      </w:r>
    </w:p>
    <w:p>
      <w:pPr>
        <w:pStyle w:val="Haupttext"/>
        <w:keepNext/>
        <w:spacing w:before="80" w:after="20"/>
      </w:pPr>
      <w:r>
        <w:rPr>
          <w:rStyle w:val="LSPFett"/>
        </w:rPr>
        <w:t xml:space="preserve">Thema:</w:t>
      </w:r>
      <w:r>
        <w:t xml:space="preserve"> Leseverständnis und Grammatik – </w:t>
      </w:r>
      <w:r>
        <w:rPr>
          <w:rStyle w:val="LSPKursiv"/>
        </w:rPr>
        <w:t xml:space="preserve">Conditional Sentences Type I &amp; II</w:t>
      </w:r>
      <w:r>
        <w:t xml:space="preserve">.</w:t>
      </w:r>
    </w:p>
    <w:p>
      <w:pPr>
        <w:pStyle w:val="Haupttext"/>
        <w:keepNext/>
        <w:spacing w:before="80" w:after="20"/>
      </w:pPr>
      <w:r>
        <w:rPr>
          <w:rStyle w:val="LSPFett"/>
        </w:rPr>
        <w:t xml:space="preserve">Arbeitsauftrag (35 Min):</w:t>
      </w:r>
    </w:p>
    <w:p>
      <w:pPr>
        <w:pStyle w:val="LSPSchritt"/>
        <w:keepNext/>
      </w:pPr>
      <w:r>
        <w:t xml:space="preserve">1.	</w:t>
      </w:r>
      <w:r>
        <w:t xml:space="preserve">Lies den Kurztext „A Day in London without Technology“ im EVA-Pool.</w:t>
      </w:r>
    </w:p>
    <w:p>
      <w:pPr>
        <w:pStyle w:val="LSPSchritt"/>
        <w:keepNext/>
      </w:pPr>
      <w:r>
        <w:t xml:space="preserve">2.	</w:t>
      </w:r>
      <w:r>
        <w:t xml:space="preserve">Beantworte die 5 „True or False“-Fragen zum Text schriftlich auf Englisch.</w:t>
      </w:r>
    </w:p>
    <w:p>
      <w:pPr>
        <w:pStyle w:val="LSPSchritt"/>
        <w:keepNext/>
      </w:pPr>
      <w:r>
        <w:t xml:space="preserve">3.	</w:t>
      </w:r>
      <w:r>
        <w:t xml:space="preserve">Setze im anschließenden Lückentext die Verben in die korrekte Form der Bedingungssätze (Typ I oder Typ II).</w:t>
      </w:r>
    </w:p>
    <w:p>
      <w:pPr>
        <w:pStyle w:val="LSPSchritt"/>
        <w:keepNext/>
      </w:pPr>
      <w:r>
        <w:t xml:space="preserve">4.	</w:t>
      </w:r>
      <w:r>
        <w:t xml:space="preserve">Schreibe 3 eigene Sätze im </w:t>
      </w:r>
      <w:r>
        <w:rPr>
          <w:rStyle w:val="LSPKursiv"/>
        </w:rPr>
        <w:t xml:space="preserve">Conditional II</w:t>
      </w:r>
      <w:r>
        <w:t xml:space="preserve"> darüber, was du tun würdest, wenn du einen Tag kein Internet hättest (</w:t>
      </w:r>
      <w:r>
        <w:rPr>
          <w:rStyle w:val="LSPKursiv"/>
        </w:rPr>
        <w:t xml:space="preserve">"If I had no internet for a day, I would..."</w:t>
      </w:r>
      <w:r>
        <w:t xml:space="preserve">).</w:t>
      </w:r>
    </w:p>
    <w:p>
      <w:pPr>
        <w:pStyle w:val="Haupttext"/>
        <w:keepNext/>
        <w:spacing w:before="80" w:after="20"/>
      </w:pPr>
      <w:r>
        <w:rPr>
          <w:rStyle w:val="LSPFett"/>
        </w:rPr>
        <w:t xml:space="preserve">Zusatzaufgabe:</w:t>
      </w:r>
      <w:r>
        <w:t xml:space="preserve"> Such dir 5 unbekannte Vokabeln aus dem Text heraus und erschließe ihre Bedeutung aus dem Kontext oder schlage sie im digitalen Wörterbuch nach.</w:t>
      </w:r>
    </w:p>
    <w:p>
      <w:pPr>
        <w:pStyle w:val="Haupttext"/>
        <w:spacing w:before="80" w:after="20"/>
      </w:pPr>
      <w:r>
        <w:rPr>
          <w:rStyle w:val="LSPFett"/>
        </w:rPr>
        <w:t xml:space="preserve">Selbstkontrolle (10 Min):</w:t>
      </w:r>
      <w:r>
        <w:t xml:space="preserve"> Nutze das Lösungsblatt (Rückseite oder digital freigeschaltet) zur eigenständigen Korrektur der Grammatikaufgaben.</w:t>
      </w:r>
    </w:p>
    <w:p>
      <w:pPr>
        <w:pStyle w:val="LSPModulkopf"/>
        <w:keepNext/>
      </w:pPr>
      <w:r>
        <w:t xml:space="preserve">EVA 8.4 · Biologie</w:t>
      </w:r>
    </w:p>
    <w:p>
      <w:pPr>
        <w:pStyle w:val="Haupttext"/>
        <w:keepNext/>
        <w:spacing w:before="80" w:after="20"/>
      </w:pPr>
      <w:r>
        <w:rPr>
          <w:rStyle w:val="LSPFett"/>
        </w:rPr>
        <w:t xml:space="preserve">Thema:</w:t>
      </w:r>
      <w:r>
        <w:t xml:space="preserve"> Zellbiologie – Vergleich von Pflanzen- und Tierzelle (Wiederholungsmodul).</w:t>
      </w:r>
    </w:p>
    <w:p>
      <w:pPr>
        <w:pStyle w:val="Haupttext"/>
        <w:keepNext/>
        <w:spacing w:before="80" w:after="20"/>
      </w:pPr>
      <w:r>
        <w:rPr>
          <w:rStyle w:val="LSPFett"/>
        </w:rPr>
        <w:t xml:space="preserve">Arbeitsauftrag (35 Min):</w:t>
      </w:r>
    </w:p>
    <w:p>
      <w:pPr>
        <w:pStyle w:val="LSPSchritt"/>
        <w:keepNext/>
      </w:pPr>
      <w:r>
        <w:t xml:space="preserve">1.	</w:t>
      </w:r>
      <w:r>
        <w:t xml:space="preserve">Übertrage die im EVA-Pool bereitgestellte stumme Skizze einer pflanzlichen und einer tierischen Zelle grob in dein Heft oder beschrifte den Ausdruck.</w:t>
      </w:r>
    </w:p>
    <w:p>
      <w:pPr>
        <w:pStyle w:val="LSPSchritt"/>
        <w:keepNext/>
      </w:pPr>
      <w:r>
        <w:t xml:space="preserve">2.	</w:t>
      </w:r>
      <w:r>
        <w:t xml:space="preserve">Ordne die Begriffe richtig zu: </w:t>
      </w:r>
      <w:r>
        <w:rPr>
          <w:rStyle w:val="LSPKursiv"/>
        </w:rPr>
        <w:t xml:space="preserve">Zellwand, Zellmembran, Zellkern, Mitochondrien, Chloroplasten, Vakuole, Cytoplasma</w:t>
      </w:r>
      <w:r>
        <w:t xml:space="preserve">.</w:t>
      </w:r>
    </w:p>
    <w:p>
      <w:pPr>
        <w:pStyle w:val="LSPSchritt"/>
        <w:keepNext/>
      </w:pPr>
      <w:r>
        <w:t xml:space="preserve">3.	</w:t>
      </w:r>
      <w:r>
        <w:t xml:space="preserve">Erstelle eine Tabelle in deinem Heft: Welche Zellbestandteile besitzen beide Zelltypen, welche gibt es nur bei der Pflanzenzelle? Notiere kurz die Funktion der Chloroplasten.</w:t>
      </w:r>
    </w:p>
    <w:p>
      <w:pPr>
        <w:pStyle w:val="Haupttext"/>
        <w:keepNext/>
        <w:spacing w:before="80" w:after="20"/>
      </w:pPr>
      <w:r>
        <w:rPr>
          <w:rStyle w:val="LSPFett"/>
        </w:rPr>
        <w:t xml:space="preserve">Zusatzaufgabe:</w:t>
      </w:r>
      <w:r>
        <w:t xml:space="preserve"> Erkläre schriftlich, warum eine Pflanze ohne Vakuole „welk“ wird.</w:t>
      </w:r>
    </w:p>
    <w:p>
      <w:pPr>
        <w:pStyle w:val="Haupttext"/>
        <w:spacing w:before="80" w:after="20"/>
      </w:pPr>
      <w:r>
        <w:rPr>
          <w:rStyle w:val="LSPFett"/>
        </w:rPr>
        <w:t xml:space="preserve">Selbstkontrolle (10 Min):</w:t>
      </w:r>
      <w:r>
        <w:t xml:space="preserve"> Vergleiche deine Beschriftung mit dem farbigen Lösungsdiagramm im EVA-Pool.</w:t>
      </w:r>
    </w:p>
    <w:p>
      <w:pPr>
        <w:pStyle w:val="LSPModulkopf"/>
        <w:keepNext/>
      </w:pPr>
      <w:r>
        <w:t xml:space="preserve">EVA 8.5 · Chemie</w:t>
      </w:r>
    </w:p>
    <w:p>
      <w:pPr>
        <w:pStyle w:val="Haupttext"/>
        <w:keepNext/>
        <w:spacing w:before="80" w:after="20"/>
      </w:pPr>
      <w:r>
        <w:rPr>
          <w:rStyle w:val="LSPFett"/>
        </w:rPr>
        <w:t xml:space="preserve">Thema:</w:t>
      </w:r>
      <w:r>
        <w:t xml:space="preserve"> Das Periodensystem der Elemente (PSE) lesen und verstehen (Vorentlastung/Wiederholung).</w:t>
      </w:r>
    </w:p>
    <w:p>
      <w:pPr>
        <w:pStyle w:val="Haupttext"/>
        <w:keepNext/>
        <w:spacing w:before="80" w:after="20"/>
      </w:pPr>
      <w:r>
        <w:rPr>
          <w:rStyle w:val="LSPFett"/>
        </w:rPr>
        <w:t xml:space="preserve">Arbeitsauftrag (35 Min):</w:t>
      </w:r>
    </w:p>
    <w:p>
      <w:pPr>
        <w:pStyle w:val="LSPSchritt"/>
        <w:keepNext/>
      </w:pPr>
      <w:r>
        <w:t xml:space="preserve">1.	</w:t>
      </w:r>
      <w:r>
        <w:t xml:space="preserve">Nimm das PSE (aus dem Lehrbuch oder dem EVA-Pool) zur Hand.</w:t>
      </w:r>
    </w:p>
    <w:p>
      <w:pPr>
        <w:pStyle w:val="LSPSchritt"/>
        <w:keepNext/>
      </w:pPr>
      <w:r>
        <w:t xml:space="preserve">2.	</w:t>
      </w:r>
      <w:r>
        <w:t xml:space="preserve">Bestimme für die folgenden Elemente jeweils die </w:t>
      </w:r>
      <w:r>
        <w:rPr>
          <w:rStyle w:val="LSPKursiv"/>
        </w:rPr>
        <w:t xml:space="preserve">Ordnungszahl, Massenzahl, Hauptgruppennummer</w:t>
      </w:r>
      <w:r>
        <w:t xml:space="preserve"> und die </w:t>
      </w:r>
      <w:r>
        <w:rPr>
          <w:rStyle w:val="LSPKursiv"/>
        </w:rPr>
        <w:t xml:space="preserve">Anzahl der Elektronen auf der Außenschale</w:t>
      </w:r>
      <w:r>
        <w:t xml:space="preserve">: Kohlenstoff (C), Magnesium (Mg), Sauerstoff (O), Chlor (Cl).</w:t>
      </w:r>
    </w:p>
    <w:p>
      <w:pPr>
        <w:pStyle w:val="LSPSchritt"/>
        <w:keepNext/>
      </w:pPr>
      <w:r>
        <w:t xml:space="preserve">3.	</w:t>
      </w:r>
      <w:r>
        <w:t xml:space="preserve">Zeichne das Schalenmodell (nach Bohr) für ein Atom der Elemente Natrium (Na) und Fluor (F).</w:t>
      </w:r>
    </w:p>
    <w:p>
      <w:pPr>
        <w:pStyle w:val="Haupttext"/>
        <w:keepNext/>
        <w:spacing w:before="80" w:after="20"/>
      </w:pPr>
      <w:r>
        <w:rPr>
          <w:rStyle w:val="LSPFett"/>
        </w:rPr>
        <w:t xml:space="preserve">Zusatzaufgabe:</w:t>
      </w:r>
      <w:r>
        <w:t xml:space="preserve"> Welches Element steht in der 3. Periode und der 5. Hauptgruppe? Notiere Eigenschaften, die du im Text dazu findest.</w:t>
      </w:r>
    </w:p>
    <w:p>
      <w:pPr>
        <w:pStyle w:val="Haupttext"/>
        <w:spacing w:before="80" w:after="20"/>
      </w:pPr>
      <w:r>
        <w:rPr>
          <w:rStyle w:val="LSPFett"/>
        </w:rPr>
        <w:t xml:space="preserve">Selbstkontrolle (10 Min):</w:t>
      </w:r>
      <w:r>
        <w:t xml:space="preserve"> Die vollständigen Schalenmodelle und die Tabelle liegen als digitale Musterlösung im EVA-Pool bereit.</w:t>
      </w:r>
    </w:p>
    <w:p>
      <w:pPr>
        <w:pStyle w:val="LSPModulkopf"/>
        <w:keepNext/>
      </w:pPr>
      <w:r>
        <w:t xml:space="preserve">EVA 8.6 · Physik</w:t>
      </w:r>
    </w:p>
    <w:p>
      <w:pPr>
        <w:pStyle w:val="Haupttext"/>
        <w:keepNext/>
        <w:spacing w:before="80" w:after="20"/>
      </w:pPr>
      <w:r>
        <w:rPr>
          <w:rStyle w:val="LSPFett"/>
        </w:rPr>
        <w:t xml:space="preserve">Thema:</w:t>
      </w:r>
      <w:r>
        <w:t xml:space="preserve"> Mechanik – Berechnungen zur Geschwindigkeit (s = v · t).</w:t>
      </w:r>
    </w:p>
    <w:p>
      <w:pPr>
        <w:pStyle w:val="Haupttext"/>
        <w:keepNext/>
        <w:spacing w:before="80" w:after="20"/>
      </w:pPr>
      <w:r>
        <w:rPr>
          <w:rStyle w:val="LSPFett"/>
        </w:rPr>
        <w:t xml:space="preserve">Arbeitsauftrag (35 Min):</w:t>
      </w:r>
    </w:p>
    <w:p>
      <w:pPr>
        <w:pStyle w:val="LSPSchritt"/>
        <w:keepNext/>
      </w:pPr>
      <w:r>
        <w:t xml:space="preserve">1.	</w:t>
      </w:r>
      <w:r>
        <w:t xml:space="preserve">Bearbeite die 4 Textaufgaben im Physik-EVA-Modul 2.</w:t>
      </w:r>
    </w:p>
    <w:p>
      <w:pPr>
        <w:pStyle w:val="LSPSchritt"/>
        <w:keepNext/>
      </w:pPr>
      <w:r>
        <w:t xml:space="preserve">2.	</w:t>
      </w:r>
      <w:r>
        <w:t xml:space="preserve">Achte bei der Berechnung darauf, die Einheiten korrekt umzurechnen (km/h in m/s durch Division mit 3,6).</w:t>
      </w:r>
    </w:p>
    <w:p>
      <w:pPr>
        <w:pStyle w:val="LSPSchritt"/>
        <w:keepNext/>
      </w:pPr>
      <w:r>
        <w:t xml:space="preserve">3.	</w:t>
      </w:r>
      <w:r>
        <w:t xml:space="preserve">Schreibe immer den Dreischritt auf: 1. Gegeben/Gesucht, 2. Formel &amp; Einsetzung, 3. Antwortsatz.</w:t>
      </w:r>
    </w:p>
    <w:p>
      <w:pPr>
        <w:pStyle w:val="Haupttext"/>
        <w:keepNext/>
        <w:spacing w:before="80" w:after="20"/>
      </w:pPr>
      <w:r>
        <w:rPr>
          <w:rStyle w:val="LSPFett"/>
        </w:rPr>
        <w:t xml:space="preserve">Zusatzaufgabe:</w:t>
      </w:r>
      <w:r>
        <w:t xml:space="preserve"> Ein Gepard rennt mit 110 km/h. Wie viele Meter legt er in genau 5 Sekunden zurück?</w:t>
      </w:r>
    </w:p>
    <w:p>
      <w:pPr>
        <w:pStyle w:val="Haupttext"/>
        <w:spacing w:before="80" w:after="20"/>
      </w:pPr>
      <w:r>
        <w:rPr>
          <w:rStyle w:val="LSPFett"/>
        </w:rPr>
        <w:t xml:space="preserve">Selbstkontrolle (10 Min):</w:t>
      </w:r>
      <w:r>
        <w:t xml:space="preserve"> Scanne den QR-Code auf dem Arbeitsblatt, um zu den detaillierten Rechenwegen und Ergebnissen zu gelangen.</w:t>
      </w:r>
    </w:p>
    <w:p>
      <w:pPr>
        <w:pStyle w:val="LSPModulkopf"/>
        <w:keepNext/>
      </w:pPr>
      <w:r>
        <w:t xml:space="preserve">EVA 8.7 · Geschichte</w:t>
      </w:r>
    </w:p>
    <w:p>
      <w:pPr>
        <w:pStyle w:val="Haupttext"/>
        <w:keepNext/>
        <w:spacing w:before="80" w:after="20"/>
      </w:pPr>
      <w:r>
        <w:rPr>
          <w:rStyle w:val="LSPFett"/>
        </w:rPr>
        <w:t xml:space="preserve">Thema:</w:t>
      </w:r>
      <w:r>
        <w:t xml:space="preserve"> Quellenkritik – Eine historische Karikatur analysieren (z. B. Französische Revolution / Ständegesellschaft).</w:t>
      </w:r>
    </w:p>
    <w:p>
      <w:pPr>
        <w:pStyle w:val="Haupttext"/>
        <w:keepNext/>
        <w:spacing w:before="80" w:after="20"/>
      </w:pPr>
      <w:r>
        <w:rPr>
          <w:rStyle w:val="LSPFett"/>
        </w:rPr>
        <w:t xml:space="preserve">Arbeitsauftrag (35 Min):</w:t>
      </w:r>
    </w:p>
    <w:p>
      <w:pPr>
        <w:pStyle w:val="LSPSchritt"/>
        <w:keepNext/>
      </w:pPr>
      <w:r>
        <w:t xml:space="preserve">1.	</w:t>
      </w:r>
      <w:r>
        <w:t xml:space="preserve">Betrachte die historische Karikatur „Der dritte Stand trägt die Lasten“ im EVA-Pool.</w:t>
      </w:r>
    </w:p>
    <w:p>
      <w:pPr>
        <w:pStyle w:val="LSPSchritt"/>
        <w:keepNext/>
      </w:pPr>
      <w:r>
        <w:t xml:space="preserve">2.	</w:t>
      </w:r>
      <w:r>
        <w:t xml:space="preserve">Analysiere das Bild schriftlich anhand des bekannten 3-Schritt-Schemas:</w:t>
      </w:r>
    </w:p>
    <w:p>
      <w:pPr>
        <w:pStyle w:val="LSPPunkt2"/>
        <w:keepNext/>
      </w:pPr>
      <w:r>
        <w:t xml:space="preserve">–	</w:t>
      </w:r>
      <w:r>
        <w:rPr>
          <w:rStyle w:val="LSPKursiv"/>
        </w:rPr>
        <w:t xml:space="preserve">Schritt 1 (Beschreibung):</w:t>
      </w:r>
      <w:r>
        <w:t xml:space="preserve"> Was und wer ist genau zu sehen? (Kleidung, Haltung, Symbole).</w:t>
      </w:r>
    </w:p>
    <w:p>
      <w:pPr>
        <w:pStyle w:val="LSPPunkt2"/>
        <w:keepNext/>
      </w:pPr>
      <w:r>
        <w:t xml:space="preserve">–	</w:t>
      </w:r>
      <w:r>
        <w:rPr>
          <w:rStyle w:val="LSPKursiv"/>
        </w:rPr>
        <w:t xml:space="preserve">Schritt 2 (Deutung):</w:t>
      </w:r>
      <w:r>
        <w:t xml:space="preserve"> Welche historischen Personen/Stände werden hier dargestellt? Was kritisiert der Zeichner?</w:t>
      </w:r>
    </w:p>
    <w:p>
      <w:pPr>
        <w:pStyle w:val="LSPPunkt2"/>
        <w:keepNext/>
      </w:pPr>
      <w:r>
        <w:t xml:space="preserve">–	</w:t>
      </w:r>
      <w:r>
        <w:rPr>
          <w:rStyle w:val="LSPKursiv"/>
        </w:rPr>
        <w:t xml:space="preserve">Schritt 3 (Wertung):</w:t>
      </w:r>
      <w:r>
        <w:t xml:space="preserve"> Welche Wirkung sollte das Bild damals erzielen?</w:t>
      </w:r>
    </w:p>
    <w:p>
      <w:pPr>
        <w:pStyle w:val="Haupttext"/>
        <w:keepNext/>
        <w:spacing w:before="80" w:after="20"/>
      </w:pPr>
      <w:r>
        <w:rPr>
          <w:rStyle w:val="LSPFett"/>
        </w:rPr>
        <w:t xml:space="preserve">Zusatzaufgabe:</w:t>
      </w:r>
      <w:r>
        <w:t xml:space="preserve"> Verfasse einen kurzen, fiktiven Dialog (4–6 Sätze) zwischen den Personen auf dem Bild.</w:t>
      </w:r>
    </w:p>
    <w:p>
      <w:pPr>
        <w:pStyle w:val="Haupttext"/>
        <w:spacing w:before="80" w:after="20"/>
      </w:pPr>
      <w:r>
        <w:rPr>
          <w:rStyle w:val="LSPFett"/>
        </w:rPr>
        <w:t xml:space="preserve">Selbstkontrolle (10 Min):</w:t>
      </w:r>
      <w:r>
        <w:t xml:space="preserve"> Nutze die im EVA-Pool hinterlegte „Checkliste für gelungene Karikaturanalysen“, um zu prüfen, ob du alle wichtigen Bildelemente erfasst hast.</w:t>
      </w:r>
    </w:p>
    <w:p>
      <w:pPr>
        <w:pStyle w:val="LSPModulkopf"/>
        <w:keepNext/>
      </w:pPr>
      <w:r>
        <w:t xml:space="preserve">EVA 8.8 · Politik</w:t>
      </w:r>
    </w:p>
    <w:p>
      <w:pPr>
        <w:pStyle w:val="Haupttext"/>
        <w:keepNext/>
        <w:spacing w:before="80" w:after="20"/>
      </w:pPr>
      <w:r>
        <w:rPr>
          <w:rStyle w:val="LSPFett"/>
        </w:rPr>
        <w:t xml:space="preserve">Thema:</w:t>
      </w:r>
      <w:r>
        <w:t xml:space="preserve"> Institutionen der Demokratie – Die Aufgaben des Deutschen Bundestages.</w:t>
      </w:r>
    </w:p>
    <w:p>
      <w:pPr>
        <w:pStyle w:val="Haupttext"/>
        <w:keepNext/>
        <w:spacing w:before="80" w:after="20"/>
      </w:pPr>
      <w:r>
        <w:rPr>
          <w:rStyle w:val="LSPFett"/>
        </w:rPr>
        <w:t xml:space="preserve">Arbeitsauftrag (35 Min):</w:t>
      </w:r>
    </w:p>
    <w:p>
      <w:pPr>
        <w:pStyle w:val="LSPSchritt"/>
        <w:keepNext/>
      </w:pPr>
      <w:r>
        <w:t xml:space="preserve">1.	</w:t>
      </w:r>
      <w:r>
        <w:t xml:space="preserve">Lies den Sachtext „Wer macht die Gesetze?“ im EVA-Pool.</w:t>
      </w:r>
    </w:p>
    <w:p>
      <w:pPr>
        <w:pStyle w:val="LSPSchritt"/>
        <w:keepNext/>
      </w:pPr>
      <w:r>
        <w:t xml:space="preserve">2.	</w:t>
      </w:r>
      <w:r>
        <w:t xml:space="preserve">Erstelle ein anschauliches Mindmap im Heft zu den vier Hauptaufgaben des Bundestages (Gesetzgebung, Wahlfunktion, Kontrollfunktion, Budgetrecht).</w:t>
      </w:r>
    </w:p>
    <w:p>
      <w:pPr>
        <w:pStyle w:val="LSPSchritt"/>
        <w:keepNext/>
      </w:pPr>
      <w:r>
        <w:t xml:space="preserve">3.	</w:t>
      </w:r>
      <w:r>
        <w:t xml:space="preserve">Beantworte schriftlich: Warum nennt man den Bundestag das „Herzstück unserer Demokratie“?</w:t>
      </w:r>
    </w:p>
    <w:p>
      <w:pPr>
        <w:pStyle w:val="Haupttext"/>
        <w:keepNext/>
        <w:spacing w:before="80" w:after="20"/>
      </w:pPr>
      <w:r>
        <w:rPr>
          <w:rStyle w:val="LSPFett"/>
        </w:rPr>
        <w:t xml:space="preserve">Zusatzaufgabe:</w:t>
      </w:r>
      <w:r>
        <w:t xml:space="preserve"> Recherchiere kurz im Lehrbuch, wie viele Abgeordnete aktuell (bzw. regulär laut Gesetz) im Bundestag sitzen.</w:t>
      </w:r>
    </w:p>
    <w:p>
      <w:pPr>
        <w:pStyle w:val="Haupttext"/>
        <w:spacing w:before="80" w:after="20"/>
      </w:pPr>
      <w:r>
        <w:rPr>
          <w:rStyle w:val="LSPFett"/>
        </w:rPr>
        <w:t xml:space="preserve">Selbstkontrolle (10 Min):</w:t>
      </w:r>
      <w:r>
        <w:t xml:space="preserve"> Gleiche dein Mindmap mit dem Muster-Strukturdiagramm auf der Lernplattform ab.</w:t>
      </w:r>
    </w:p>
    <w:p>
      <w:pPr>
        <w:pStyle w:val="LSPModulkopf"/>
        <w:keepNext/>
      </w:pPr>
      <w:r>
        <w:t xml:space="preserve">EVA 8.9 · Geographie</w:t>
      </w:r>
    </w:p>
    <w:p>
      <w:pPr>
        <w:pStyle w:val="Haupttext"/>
        <w:keepNext/>
        <w:spacing w:before="80" w:after="20"/>
      </w:pPr>
      <w:r>
        <w:rPr>
          <w:rStyle w:val="LSPFett"/>
        </w:rPr>
        <w:t xml:space="preserve">Thema:</w:t>
      </w:r>
      <w:r>
        <w:t xml:space="preserve"> Topographie – Die Bundesländer Deutschlands und ihre Hauptstädte.</w:t>
      </w:r>
    </w:p>
    <w:p>
      <w:pPr>
        <w:pStyle w:val="Haupttext"/>
        <w:keepNext/>
        <w:spacing w:before="80" w:after="20"/>
      </w:pPr>
      <w:r>
        <w:rPr>
          <w:rStyle w:val="LSPFett"/>
        </w:rPr>
        <w:t xml:space="preserve">Arbeitsauftrag (35 Min):</w:t>
      </w:r>
    </w:p>
    <w:p>
      <w:pPr>
        <w:pStyle w:val="LSPSchritt"/>
        <w:keepNext/>
      </w:pPr>
      <w:r>
        <w:t xml:space="preserve">1.	</w:t>
      </w:r>
      <w:r>
        <w:t xml:space="preserve">Nutze den Atlas. Beschrifte die ausgedruckte/digitale stumme Karte von Deutschland mit allen 16 Bundesländern und ihren jeweiligen Hauptstädten.</w:t>
      </w:r>
    </w:p>
    <w:p>
      <w:pPr>
        <w:pStyle w:val="LSPSchritt"/>
        <w:keepNext/>
      </w:pPr>
      <w:r>
        <w:t xml:space="preserve">2.	</w:t>
      </w:r>
      <w:r>
        <w:t xml:space="preserve">Ordne die Bundesländer nach ihrer geografischen Lage in eine Tabelle ein (Norden, Süden, Osten, Westen).</w:t>
      </w:r>
    </w:p>
    <w:p>
      <w:pPr>
        <w:pStyle w:val="Haupttext"/>
        <w:keepNext/>
        <w:spacing w:before="80" w:after="20"/>
      </w:pPr>
      <w:r>
        <w:rPr>
          <w:rStyle w:val="LSPFett"/>
        </w:rPr>
        <w:t xml:space="preserve">Zusatzaufgabe:</w:t>
      </w:r>
      <w:r>
        <w:t xml:space="preserve"> Finde heraus, welche drei Bundesländer sogenannte „Stadtstaaten“ sind und notiere eine Besonderheit zu deren Verwaltung.</w:t>
      </w:r>
    </w:p>
    <w:p>
      <w:pPr>
        <w:pStyle w:val="Haupttext"/>
        <w:spacing w:before="80" w:after="20"/>
      </w:pPr>
      <w:r>
        <w:rPr>
          <w:rStyle w:val="LSPFett"/>
        </w:rPr>
        <w:t xml:space="preserve">Selbstkontrolle (10 Min):</w:t>
      </w:r>
      <w:r>
        <w:t xml:space="preserve"> Nutze die digitale, farbige Lösungskarte im EVA-Pool zur Überprüfung deiner Eintragungen.</w:t>
      </w:r>
    </w:p>
    <w:p>
      <w:pPr>
        <w:pStyle w:val="LSPModulkopf"/>
        <w:keepNext/>
      </w:pPr>
      <w:r>
        <w:t xml:space="preserve">EVA 8.10 · Sport (Theorieeinheit für den Klassenraum)</w:t>
      </w:r>
    </w:p>
    <w:p>
      <w:pPr>
        <w:pStyle w:val="Haupttext"/>
        <w:keepNext/>
        <w:spacing w:before="80" w:after="20"/>
      </w:pPr>
      <w:r>
        <w:rPr>
          <w:rStyle w:val="LSPFett"/>
        </w:rPr>
        <w:t xml:space="preserve">Thema:</w:t>
      </w:r>
      <w:r>
        <w:t xml:space="preserve"> Trainingslehre &amp; Ergonomie – Der „bewegte Klassenraum“.</w:t>
      </w:r>
    </w:p>
    <w:p>
      <w:pPr>
        <w:pStyle w:val="Haupttext"/>
        <w:keepNext/>
        <w:spacing w:before="80" w:after="20"/>
      </w:pPr>
      <w:r>
        <w:rPr>
          <w:rStyle w:val="LSPFett"/>
        </w:rPr>
        <w:t xml:space="preserve">Arbeitsauftrag (35 Min):</w:t>
      </w:r>
    </w:p>
    <w:p>
      <w:pPr>
        <w:pStyle w:val="LSPSchritt"/>
        <w:keepNext/>
      </w:pPr>
      <w:r>
        <w:t xml:space="preserve">1.	</w:t>
      </w:r>
      <w:r>
        <w:t xml:space="preserve">Lies den zweiseitigen Text zum Thema „Auswirkungen von langem Sitzen auf den Körper und Gegenmaßnahmen“.</w:t>
      </w:r>
    </w:p>
    <w:p>
      <w:pPr>
        <w:pStyle w:val="LSPSchritt"/>
        <w:keepNext/>
      </w:pPr>
      <w:r>
        <w:t xml:space="preserve">2.	</w:t>
      </w:r>
      <w:r>
        <w:t xml:space="preserve">Konzipiere eigenständig ein 5-minütiges „Klassenzimmer-Workout“ (5 Übungen). Die Übungen müssen lautlos, ohne Sportkleidung und direkt am/auf dem Stuhl durchführbar sein (z. B. Dehnung, Mobilisation der Wirbelsäule).</w:t>
      </w:r>
    </w:p>
    <w:p>
      <w:pPr>
        <w:pStyle w:val="LSPSchritt"/>
        <w:keepNext/>
      </w:pPr>
      <w:r>
        <w:t xml:space="preserve">3.	</w:t>
      </w:r>
      <w:r>
        <w:t xml:space="preserve">Beschreibe jede Übung in 2–3 Sätzen so präzise, dass andere sie sofort verstehen.</w:t>
      </w:r>
    </w:p>
    <w:p>
      <w:pPr>
        <w:pStyle w:val="Haupttext"/>
        <w:keepNext/>
        <w:spacing w:before="80" w:after="20"/>
      </w:pPr>
      <w:r>
        <w:rPr>
          <w:rStyle w:val="LSPFett"/>
        </w:rPr>
        <w:t xml:space="preserve">Zusatzaufgabe:</w:t>
      </w:r>
      <w:r>
        <w:t xml:space="preserve"> Skizziere eine der Übungen als Strichmännchen.</w:t>
      </w:r>
    </w:p>
    <w:p>
      <w:pPr>
        <w:pStyle w:val="Haupttext"/>
        <w:spacing w:before="80" w:after="20"/>
      </w:pPr>
      <w:r>
        <w:rPr>
          <w:rStyle w:val="LSPFett"/>
        </w:rPr>
        <w:t xml:space="preserve">Selbstkontrolle (10 Min):</w:t>
      </w:r>
      <w:r>
        <w:t xml:space="preserve"> Überprüfe dein Programm anhand der Kriterienliste: Enthält es Übungen für Nacken, Rücken </w:t>
      </w:r>
      <w:r>
        <w:rPr>
          <w:rStyle w:val="LSPKursiv"/>
        </w:rPr>
        <w:t xml:space="preserve">und</w:t>
      </w:r>
      <w:r>
        <w:t xml:space="preserve"> Beine? Ist es wirklich im Raum umsetzbar?</w:t>
      </w:r>
    </w:p>
    <w:p>
      <w:pPr>
        <w:pStyle w:val="LSPModulkopf"/>
        <w:keepNext/>
      </w:pPr>
      <w:r>
        <w:t xml:space="preserve">EVA 8.11 · Kunst</w:t>
      </w:r>
    </w:p>
    <w:p>
      <w:pPr>
        <w:pStyle w:val="Haupttext"/>
        <w:keepNext/>
        <w:spacing w:before="80" w:after="20"/>
      </w:pPr>
      <w:r>
        <w:rPr>
          <w:rStyle w:val="LSPFett"/>
        </w:rPr>
        <w:t xml:space="preserve">Thema:</w:t>
      </w:r>
      <w:r>
        <w:t xml:space="preserve"> Grafische Grundlagen – Die Zentralperspektive (Ein-Punkt-Perspektive).</w:t>
      </w:r>
    </w:p>
    <w:p>
      <w:pPr>
        <w:pStyle w:val="Haupttext"/>
        <w:keepNext/>
        <w:spacing w:before="80" w:after="20"/>
      </w:pPr>
      <w:r>
        <w:rPr>
          <w:rStyle w:val="LSPFett"/>
        </w:rPr>
        <w:t xml:space="preserve">Arbeitsauftrag (35 Min):</w:t>
      </w:r>
    </w:p>
    <w:p>
      <w:pPr>
        <w:pStyle w:val="LSPSchritt"/>
        <w:keepNext/>
      </w:pPr>
      <w:r>
        <w:t xml:space="preserve">1.	</w:t>
      </w:r>
      <w:r>
        <w:t xml:space="preserve">Nutze ein DIN-A4-Blatt (blanko), Bleistift und Lineal.</w:t>
      </w:r>
    </w:p>
    <w:p>
      <w:pPr>
        <w:pStyle w:val="LSPSchritt"/>
        <w:keepNext/>
      </w:pPr>
      <w:r>
        <w:t xml:space="preserve">2.	</w:t>
      </w:r>
      <w:r>
        <w:t xml:space="preserve">Zeichne eine horizontale Linie (Horizont) und setze genau in die Mitte einen Fluchtpunkt.</w:t>
      </w:r>
    </w:p>
    <w:p>
      <w:pPr>
        <w:pStyle w:val="LSPSchritt"/>
        <w:keepNext/>
      </w:pPr>
      <w:r>
        <w:t xml:space="preserve">3.	</w:t>
      </w:r>
      <w:r>
        <w:t xml:space="preserve">Konstruiere eine Straße, die auf diesen Fluchtpunkt zuläuft, sowie mindestens 3 quaderförmige Häuser (links und rechts), deren Fluchtlinien alle exakt im Fluchtpunkt zusammenlaufen.</w:t>
      </w:r>
    </w:p>
    <w:p>
      <w:pPr>
        <w:pStyle w:val="Haupttext"/>
        <w:keepNext/>
        <w:spacing w:before="80" w:after="20"/>
      </w:pPr>
      <w:r>
        <w:rPr>
          <w:rStyle w:val="LSPFett"/>
        </w:rPr>
        <w:t xml:space="preserve">Zusatzaufgabe:</w:t>
      </w:r>
      <w:r>
        <w:t xml:space="preserve"> Ergänze Details wie Fenster oder Türen, die ebenfalls der Perspektive folgen, oder schattiere die vom Licht abgewandten Seiten der Quader.</w:t>
      </w:r>
    </w:p>
    <w:p>
      <w:pPr>
        <w:pStyle w:val="Haupttext"/>
        <w:spacing w:before="80" w:after="20"/>
      </w:pPr>
      <w:r>
        <w:rPr>
          <w:rStyle w:val="LSPFett"/>
        </w:rPr>
        <w:t xml:space="preserve">Selbstkontrolle (10 Min):</w:t>
      </w:r>
      <w:r>
        <w:t xml:space="preserve"> Vergleiche deine Konstruktionslinien mit der Schritt-für-Schritt-Anleitung (Overlays) im EVA-Pool.</w:t>
      </w:r>
    </w:p>
    <w:p>
      <w:pPr>
        <w:pStyle w:val="LSPModulkopf"/>
        <w:keepNext/>
      </w:pPr>
      <w:r>
        <w:t xml:space="preserve">EVA 8.12 · Musik</w:t>
      </w:r>
    </w:p>
    <w:p>
      <w:pPr>
        <w:pStyle w:val="Haupttext"/>
        <w:keepNext/>
        <w:spacing w:before="80" w:after="20"/>
      </w:pPr>
      <w:r>
        <w:rPr>
          <w:rStyle w:val="LSPFett"/>
        </w:rPr>
        <w:t xml:space="preserve">Thema:</w:t>
      </w:r>
      <w:r>
        <w:t xml:space="preserve"> Instrumentenkunde – Aufbau des Sinfonieorchesters.</w:t>
      </w:r>
    </w:p>
    <w:p>
      <w:pPr>
        <w:pStyle w:val="Haupttext"/>
        <w:keepNext/>
        <w:spacing w:before="80" w:after="20"/>
      </w:pPr>
      <w:r>
        <w:rPr>
          <w:rStyle w:val="LSPFett"/>
        </w:rPr>
        <w:t xml:space="preserve">Arbeitsauftrag (35 Min):</w:t>
      </w:r>
    </w:p>
    <w:p>
      <w:pPr>
        <w:pStyle w:val="LSPSchritt"/>
        <w:keepNext/>
      </w:pPr>
      <w:r>
        <w:t xml:space="preserve">1.	</w:t>
      </w:r>
      <w:r>
        <w:t xml:space="preserve">Studiere den Text und die Grafik zum klassischen Sitzplan eines Sinfonieorchesters.</w:t>
      </w:r>
    </w:p>
    <w:p>
      <w:pPr>
        <w:pStyle w:val="LSPSchritt"/>
        <w:keepNext/>
      </w:pPr>
      <w:r>
        <w:t xml:space="preserve">2.	</w:t>
      </w:r>
      <w:r>
        <w:t xml:space="preserve">Erstelle eine Übersicht der vier Instrumentengruppen (Streich-, Holzblas-, Blechblas- und Schlaginstrumente) in deinem Heft.</w:t>
      </w:r>
    </w:p>
    <w:p>
      <w:pPr>
        <w:pStyle w:val="LSPSchritt"/>
        <w:keepNext/>
      </w:pPr>
      <w:r>
        <w:t xml:space="preserve">3.	</w:t>
      </w:r>
      <w:r>
        <w:t xml:space="preserve">Ordne jeder Gruppe mindestens 3 typische Musikinstrumente zu und beschreibe kurz in eigenen Worten, wie bei der jeweiligen Gruppe der Ton erzeugt wird (z. B. Anblasen, Streichen/Zupfen, Anschlagen).</w:t>
      </w:r>
    </w:p>
    <w:p>
      <w:pPr>
        <w:pStyle w:val="Haupttext"/>
        <w:keepNext/>
        <w:spacing w:before="80" w:after="20"/>
      </w:pPr>
      <w:r>
        <w:rPr>
          <w:rStyle w:val="LSPFett"/>
        </w:rPr>
        <w:t xml:space="preserve">Zusatzaufgabe:</w:t>
      </w:r>
      <w:r>
        <w:t xml:space="preserve"> Warum sitzen die Schlaginstrumente ganz hinten und die Streicher ganz vorne? Begründe physikalisch/akustisch.</w:t>
      </w:r>
    </w:p>
    <w:p>
      <w:pPr>
        <w:pStyle w:val="Haupttext"/>
        <w:spacing w:before="80" w:after="20"/>
      </w:pPr>
      <w:r>
        <w:rPr>
          <w:rStyle w:val="LSPFett"/>
        </w:rPr>
        <w:t xml:space="preserve">Selbstkontrolle (10 Min):</w:t>
      </w:r>
      <w:r>
        <w:t xml:space="preserve"> Abgleich der Zuordnung und der Begründung mit dem Lösungsblatt im EVA-Pool.</w:t>
      </w:r>
    </w:p>
    <w:p>
      <w:pPr>
        <w:pStyle w:val="LSPModulkopf"/>
        <w:keepNext/>
      </w:pPr>
      <w:r>
        <w:t xml:space="preserve">EVA 8.13 · Ethik</w:t>
      </w:r>
    </w:p>
    <w:p>
      <w:pPr>
        <w:pStyle w:val="Haupttext"/>
        <w:keepNext/>
        <w:spacing w:before="80" w:after="20"/>
      </w:pPr>
      <w:r>
        <w:rPr>
          <w:rStyle w:val="LSPFett"/>
        </w:rPr>
        <w:t xml:space="preserve">Thema:</w:t>
      </w:r>
      <w:r>
        <w:t xml:space="preserve"> Moralphilosophie – Das moralische Dilemma (Das Heinz-Dilemma).</w:t>
      </w:r>
    </w:p>
    <w:p>
      <w:pPr>
        <w:pStyle w:val="Haupttext"/>
        <w:keepNext/>
        <w:spacing w:before="80" w:after="20"/>
      </w:pPr>
      <w:r>
        <w:rPr>
          <w:rStyle w:val="LSPFett"/>
        </w:rPr>
        <w:t xml:space="preserve">Arbeitsauftrag (35 Min):</w:t>
      </w:r>
    </w:p>
    <w:p>
      <w:pPr>
        <w:pStyle w:val="LSPSchritt"/>
        <w:keepNext/>
      </w:pPr>
      <w:r>
        <w:t xml:space="preserve">1.	</w:t>
      </w:r>
      <w:r>
        <w:t xml:space="preserve">Lies die Fallstudie zum „Heinz-Dilemma“ (Heinz' Frau ist sterbenskrank, das rettende Medikament ist unbezahlbar, der Apotheker verweigert den Rabatt. Darf Heinz das Medikament stehlen?).</w:t>
      </w:r>
    </w:p>
    <w:p>
      <w:pPr>
        <w:pStyle w:val="LSPSchritt"/>
        <w:keepNext/>
      </w:pPr>
      <w:r>
        <w:t xml:space="preserve">2.	</w:t>
      </w:r>
      <w:r>
        <w:t xml:space="preserve">Erstelle eine Tabelle in deinem Heft mit Argumenten für „Ja, er sollte stehlen“ (Pro) und „Nein, er darf nicht stehlen“ (Kontra) – finde jeweils mindestens 3 gewichtige Argumente.</w:t>
      </w:r>
    </w:p>
    <w:p>
      <w:pPr>
        <w:pStyle w:val="LSPSchritt"/>
        <w:keepNext/>
      </w:pPr>
      <w:r>
        <w:t xml:space="preserve">3.	</w:t>
      </w:r>
      <w:r>
        <w:t xml:space="preserve">Formuliere am Ende dein eigenes, philosophisch begründetes Urteil in mindestens 5 Sätzen.</w:t>
      </w:r>
    </w:p>
    <w:p>
      <w:pPr>
        <w:pStyle w:val="Haupttext"/>
        <w:keepNext/>
        <w:spacing w:before="80" w:after="20"/>
      </w:pPr>
      <w:r>
        <w:rPr>
          <w:rStyle w:val="LSPFett"/>
        </w:rPr>
        <w:t xml:space="preserve">Zusatzaufgabe:</w:t>
      </w:r>
      <w:r>
        <w:t xml:space="preserve"> Welche zwei grundlegenden Werte (z. B. das Recht auf Leben vs. das Recht auf Eigentum) stoßen hier aufeinander? Erkläre die Hierarchie dieser Werte aus deiner Sicht.</w:t>
      </w:r>
    </w:p>
    <w:p>
      <w:pPr>
        <w:pStyle w:val="Haupttext"/>
        <w:spacing w:before="80" w:after="20"/>
      </w:pPr>
      <w:r>
        <w:rPr>
          <w:rStyle w:val="LSPFett"/>
        </w:rPr>
        <w:t xml:space="preserve">Selbstkontrolle (10 Min):</w:t>
      </w:r>
      <w:r>
        <w:t xml:space="preserve"> Nutze den im Modul hinterlegten „Reflexionsbogen für moralische Urteile“, um zu prüfen, ob deine Argumentation logisch aufgebaut ist und universellen Werten folgt.</w:t>
      </w:r>
    </w:p>
    <w:p>
      <w:pPr>
        <w:pStyle w:val="berschrift3"/>
        <w:keepNext/>
        <w:pageBreakBefore/>
      </w:pPr>
      <w:r>
        <w:t xml:space="preserve">Selbstkontrollbögen</w:t>
      </w:r>
    </w:p>
    <w:p>
      <w:pPr>
        <w:pStyle w:val="Haupttext"/>
      </w:pPr>
      <w:r>
        <w:t xml:space="preserve">Um dem </w:t>
      </w:r>
      <w:r>
        <w:rPr>
          <w:rStyle w:val="LSPFett"/>
        </w:rPr>
        <w:t xml:space="preserve">Lina-Seil-Prinzip (LSP)</w:t>
      </w:r>
      <w:r>
        <w:t xml:space="preserve"> zu entsprechen, muss ein Selbstkontrollbogen für eine EVA-Vertretungsstunde so gestaltet sein, dass er </w:t>
      </w:r>
      <w:r>
        <w:rPr>
          <w:rStyle w:val="LSPFett"/>
        </w:rPr>
        <w:t xml:space="preserve">vollkommen schülerzentriert, selbsterklärend und prozessorientiert</w:t>
      </w:r>
      <w:r>
        <w:t xml:space="preserve"> ist. Er soll das Kompetenzerleben und die Autonomie der Lernenden stärken und gleichzeitig verhindern, dass die Vertretungslehrkraft (die hier nur als Lernbegleitung agiert) fachliche Fragen beantworten muss.</w:t>
      </w:r>
    </w:p>
    <w:p>
      <w:pPr>
        <w:pStyle w:val="Haupttext"/>
      </w:pPr>
      <w:r>
        <w:t xml:space="preserve">Nachfolgend findest du das </w:t>
      </w:r>
      <w:r>
        <w:rPr>
          <w:rStyle w:val="LSPFett"/>
        </w:rPr>
        <w:t xml:space="preserve">einheitliche LSP-Layout</w:t>
      </w:r>
      <w:r>
        <w:t xml:space="preserve"> für das System und direkt im Anschluss die </w:t>
      </w:r>
      <w:r>
        <w:rPr>
          <w:rStyle w:val="LSPFett"/>
        </w:rPr>
        <w:t xml:space="preserve">konkreten, inhaltlichen Selbstkontrollbögen für alle 13 Fächer</w:t>
      </w:r>
      <w:r>
        <w:t xml:space="preserve"> der Klasse 8 (Gymnasium), passend zu den zuvor erstellten Aufgabenpaketen.</w:t>
      </w:r>
    </w:p>
    <w:p>
      <w:pPr>
        <w:pStyle w:val="Haupttext"/>
        <w:keepNext/>
        <w:spacing w:before="160"/>
      </w:pPr>
      <w:r>
        <w:rPr>
          <w:rStyle w:val="LSPFett"/>
        </w:rPr>
        <w:t xml:space="preserve">Das einheitliche LSP-Layout: „Mein EVA-Selbstkontrollbogen“</w:t>
      </w:r>
    </w:p>
    <w:p>
      <w:pPr>
        <w:pStyle w:val="Haupttext"/>
        <w:keepNext/>
      </w:pPr>
      <w:r>
        <w:rPr>
          <w:rStyle w:val="LSPBlaufett"/>
        </w:rPr>
        <w:t xml:space="preserve">Anleitung für Schülerinnen und Schüler:</w:t>
      </w:r>
    </w:p>
    <w:p>
      <w:pPr>
        <w:pStyle w:val="Haupttext"/>
      </w:pPr>
      <w:r>
        <w:t xml:space="preserve">Dieser Bogen hilft dir, dein Ergebnis der heutigen Vertretungsstunde selbstständig zu überprüfen. Gehe die Punkte Schritt für Schritt durch, nachdem das System die Musterlösung freigeschaltet hat. Korrigiere Fehler direkt mit einer anderen Farbe in deinem Heft. Deine Lernbegleitung hakt am Ende nur deinen ausgefüllten Bogen ab.</w:t>
      </w:r>
    </w:p>
    <w:p>
      <w:pPr>
        <w:pStyle w:val="LSPModulkopf"/>
      </w:pPr>
      <w:r>
        <w:t xml:space="preserve">EVA 8.1 · Deutsch: Sachtextanalyse (Kommentar: Smartphone-Verbot)</w:t>
      </w:r>
    </w:p>
    <w:p>
      <w:pPr>
        <w:pStyle w:val="Haupttext"/>
        <w:keepNext/>
        <w:spacing w:before="120" w:after="40"/>
      </w:pPr>
      <w:r>
        <w:rPr>
          <w:rStyle w:val="LSPFett"/>
        </w:rPr>
        <w:t xml:space="preserve">Mein Arbeits- und Kontrollstatus</w:t>
      </w:r>
    </w:p>
    <w:tbl>
      <w:tblPr>
        <w:tblW w:w="10065"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4A0" w:firstRow="1" w:lastRow="0" w:firstColumn="1" w:lastColumn="0" w:noHBand="0" w:noVBand="1"/>
      </w:tblPr>
      <w:tblGrid>
        <w:gridCol w:w="5800"/>
        <w:gridCol w:w="1900"/>
        <w:gridCol w:w="2365"/>
      </w:tblGrid>
      <w:tr>
        <w:trPr>
          <w:cantSplit/>
          <w:tblHeader/>
        </w:trPr>
        <w:tc>
          <w:tcPr>
            <w:tcW w:w="5800" w:type="dxa"/>
            <w:shd w:val="clear" w:color="auto" w:fill="5D7DBE"/>
            <w:vAlign w:val="center"/>
          </w:tcPr>
          <w:p>
            <w:pPr>
              <w:pStyle w:val="LSPTabellenkopf"/>
              <w:keepNext/>
            </w:pPr>
            <w:r>
              <w:t xml:space="preserve">Arbeitsschritt</w:t>
            </w:r>
          </w:p>
        </w:tc>
        <w:tc>
          <w:tcPr>
            <w:tcW w:w="1900" w:type="dxa"/>
            <w:shd w:val="clear" w:color="auto" w:fill="5D7DBE"/>
            <w:vAlign w:val="center"/>
          </w:tcPr>
          <w:p>
            <w:pPr>
              <w:pStyle w:val="LSPTabellenkopf"/>
              <w:keepNext/>
            </w:pPr>
            <w:r>
              <w:t xml:space="preserve">Bearbeitet </w:t>
            </w:r>
          </w:p>
        </w:tc>
        <w:tc>
          <w:tcPr>
            <w:tcW w:w="2365" w:type="dxa"/>
            <w:shd w:val="clear" w:color="auto" w:fill="5D7DBE"/>
            <w:vAlign w:val="center"/>
          </w:tcPr>
          <w:p>
            <w:pPr>
              <w:pStyle w:val="LSPTabellenkopf"/>
              <w:keepNext/>
            </w:pPr>
            <w:r>
              <w:t xml:space="preserve">Selbst kontrolliert &amp; korrigiert </w:t>
            </w:r>
          </w:p>
        </w:tc>
      </w:tr>
      <w:tr>
        <w:trPr>
          <w:cantSplit/>
          <w:trHeight w:val="380" w:hRule="atLeast"/>
        </w:trPr>
        <w:tc>
          <w:tcPr>
            <w:tcW w:w="5800" w:type="dxa"/>
            <w:vAlign w:val="center"/>
          </w:tcPr>
          <w:p>
            <w:pPr>
              <w:pStyle w:val="LSPTabellentext"/>
              <w:keepNext/>
            </w:pPr>
            <w:r>
              <w:t xml:space="preserve">1. Hauptthese identifiziert und rot markiert</w:t>
            </w:r>
          </w:p>
        </w:tc>
        <w:tc>
          <w:tcPr>
            <w:tcW w:w="1900" w:type="dxa"/>
            <w:vAlign w:val="center"/>
          </w:tcPr>
          <w:p>
            <w:pPr>
              <w:pStyle w:val="LSPTabellentext"/>
              <w:keepNext/>
              <w:jc w:val="center"/>
            </w:pPr>
            <w:sdt>
              <w:sdtPr>
                <w:rPr>
                  <w:rFonts w:ascii="MS Gothic" w:eastAsia="MS Gothic" w:hAnsi="MS Gothic" w:hint="eastAsia"/>
                </w:rPr>
                <w:id w:val="9001"/>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365" w:type="dxa"/>
            <w:vAlign w:val="center"/>
          </w:tcPr>
          <w:p>
            <w:pPr>
              <w:pStyle w:val="LSPTabellentext"/>
              <w:keepNext/>
              <w:jc w:val="center"/>
            </w:pPr>
            <w:sdt>
              <w:sdtPr>
                <w:rPr>
                  <w:rFonts w:ascii="MS Gothic" w:eastAsia="MS Gothic" w:hAnsi="MS Gothic" w:hint="eastAsia"/>
                </w:rPr>
                <w:id w:val="9002"/>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rPr>
          <w:cantSplit/>
          <w:trHeight w:val="380" w:hRule="atLeast"/>
        </w:trPr>
        <w:tc>
          <w:tcPr>
            <w:tcW w:w="5800" w:type="dxa"/>
            <w:vAlign w:val="center"/>
          </w:tcPr>
          <w:p>
            <w:pPr>
              <w:pStyle w:val="LSPTabellentext"/>
              <w:keepNext/>
            </w:pPr>
            <w:r>
              <w:t xml:space="preserve">2. Mindestens 3 Pro- &amp; 3 Kontra-Argumente markiert</w:t>
            </w:r>
          </w:p>
        </w:tc>
        <w:tc>
          <w:tcPr>
            <w:tcW w:w="1900" w:type="dxa"/>
            <w:vAlign w:val="center"/>
          </w:tcPr>
          <w:p>
            <w:pPr>
              <w:pStyle w:val="LSPTabellentext"/>
              <w:keepNext/>
              <w:jc w:val="center"/>
            </w:pPr>
            <w:sdt>
              <w:sdtPr>
                <w:rPr>
                  <w:rFonts w:ascii="MS Gothic" w:eastAsia="MS Gothic" w:hAnsi="MS Gothic" w:hint="eastAsia"/>
                </w:rPr>
                <w:id w:val="9003"/>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365" w:type="dxa"/>
            <w:vAlign w:val="center"/>
          </w:tcPr>
          <w:p>
            <w:pPr>
              <w:pStyle w:val="LSPTabellentext"/>
              <w:keepNext/>
              <w:jc w:val="center"/>
            </w:pPr>
            <w:sdt>
              <w:sdtPr>
                <w:rPr>
                  <w:rFonts w:ascii="MS Gothic" w:eastAsia="MS Gothic" w:hAnsi="MS Gothic" w:hint="eastAsia"/>
                </w:rPr>
                <w:id w:val="9004"/>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rPr>
          <w:cantSplit/>
          <w:trHeight w:val="380" w:hRule="atLeast"/>
        </w:trPr>
        <w:tc>
          <w:tcPr>
            <w:tcW w:w="5800" w:type="dxa"/>
            <w:vAlign w:val="center"/>
          </w:tcPr>
          <w:p>
            <w:pPr>
              <w:pStyle w:val="LSPTabellentext"/>
              <w:keepNext/>
            </w:pPr>
            <w:r>
              <w:t xml:space="preserve">3. Eigene Stellungnahme verfasst (5–7 Sätze)</w:t>
            </w:r>
          </w:p>
        </w:tc>
        <w:tc>
          <w:tcPr>
            <w:tcW w:w="1900" w:type="dxa"/>
            <w:vAlign w:val="center"/>
          </w:tcPr>
          <w:p>
            <w:pPr>
              <w:pStyle w:val="LSPTabellentext"/>
              <w:keepNext/>
              <w:jc w:val="center"/>
            </w:pPr>
            <w:sdt>
              <w:sdtPr>
                <w:rPr>
                  <w:rFonts w:ascii="MS Gothic" w:eastAsia="MS Gothic" w:hAnsi="MS Gothic" w:hint="eastAsia"/>
                </w:rPr>
                <w:id w:val="9005"/>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365" w:type="dxa"/>
            <w:vAlign w:val="center"/>
          </w:tcPr>
          <w:p>
            <w:pPr>
              <w:pStyle w:val="LSPTabellentext"/>
              <w:keepNext/>
              <w:jc w:val="center"/>
            </w:pPr>
            <w:sdt>
              <w:sdtPr>
                <w:rPr>
                  <w:rFonts w:ascii="MS Gothic" w:eastAsia="MS Gothic" w:hAnsi="MS Gothic" w:hint="eastAsia"/>
                </w:rPr>
                <w:id w:val="9006"/>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rPr>
          <w:cantSplit/>
          <w:trHeight w:val="380" w:hRule="atLeast"/>
        </w:trPr>
        <w:tc>
          <w:tcPr>
            <w:tcW w:w="5800" w:type="dxa"/>
            <w:vAlign w:val="center"/>
          </w:tcPr>
          <w:p>
            <w:pPr>
              <w:pStyle w:val="LSPTabellentext"/>
            </w:pPr>
            <w:r>
              <w:t xml:space="preserve">Zusatzaufgabe: Gegenteilige Überschrift formuliert</w:t>
            </w:r>
          </w:p>
        </w:tc>
        <w:tc>
          <w:tcPr>
            <w:tcW w:w="1900" w:type="dxa"/>
            <w:vAlign w:val="center"/>
          </w:tcPr>
          <w:p>
            <w:pPr>
              <w:pStyle w:val="LSPTabellentext"/>
              <w:jc w:val="center"/>
            </w:pPr>
            <w:sdt>
              <w:sdtPr>
                <w:rPr>
                  <w:rFonts w:ascii="MS Gothic" w:eastAsia="MS Gothic" w:hAnsi="MS Gothic" w:hint="eastAsia"/>
                </w:rPr>
                <w:id w:val="9007"/>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365" w:type="dxa"/>
            <w:vAlign w:val="center"/>
          </w:tcPr>
          <w:p>
            <w:pPr>
              <w:pStyle w:val="LSPTabellentext"/>
              <w:jc w:val="center"/>
            </w:pPr>
            <w:sdt>
              <w:sdtPr>
                <w:rPr>
                  <w:rFonts w:ascii="MS Gothic" w:eastAsia="MS Gothic" w:hAnsi="MS Gothic" w:hint="eastAsia"/>
                </w:rPr>
                <w:id w:val="9008"/>
                <w14:checkbox>
                  <w14:checked w14:val="0"/>
                  <w14:checkedState w14:val="2612" w14:font="MS Gothic"/>
                  <w14:uncheckedState w14:val="2610" w14:font="MS Gothic"/>
                </w14:checkbox>
              </w:sdtPr>
              <w:sdtContent>
                <w:r>
                  <w:rPr>
                    <w:rFonts w:ascii="MS Gothic" w:eastAsia="MS Gothic" w:hAnsi="MS Gothic" w:hint="eastAsia"/>
                  </w:rPr>
                  <w:t>☐</w:t>
                </w:r>
              </w:sdtContent>
            </w:sdt>
          </w:p>
        </w:tc>
      </w:tr>
    </w:tbl>
    <w:p>
      <w:pPr>
        <w:pStyle w:val="Haupttext"/>
        <w:keepNext/>
        <w:spacing w:before="120" w:after="40"/>
      </w:pPr>
      <w:r>
        <w:rPr>
          <w:rStyle w:val="LSPFett"/>
        </w:rPr>
        <w:t xml:space="preserve">Inhaltliche Musterlösung &amp; Checkliste zur Überprüfung</w:t>
      </w:r>
    </w:p>
    <w:p>
      <w:pPr>
        <w:pStyle w:val="LSPPunkt"/>
      </w:pPr>
      <w:r>
        <w:t xml:space="preserve">–	</w:t>
      </w:r>
      <w:r>
        <w:rPr>
          <w:rStyle w:val="LSPFett"/>
        </w:rPr>
        <w:t xml:space="preserve">Hauptthese (Rot):</w:t>
      </w:r>
      <w:r>
        <w:t xml:space="preserve"> Du hast den Satz markiert, der die Kernforderung des Autors zusammenfasst (z. B.: </w:t>
      </w:r>
      <w:r>
        <w:rPr>
          <w:rStyle w:val="LSPKursiv"/>
        </w:rPr>
        <w:t xml:space="preserve">„Ein striktes Smartphone-Verbot an Schulen ist der einzig richtige Weg zu einer ungestörten Lernatmosphäre.“</w:t>
      </w:r>
      <w:r>
        <w:t xml:space="preserve"> ODER das Gegenteil, je nach Textauswahl).</w:t>
      </w:r>
    </w:p>
    <w:p>
      <w:pPr>
        <w:pStyle w:val="LSPPunkt"/>
      </w:pPr>
      <w:r>
        <w:t xml:space="preserve">–	</w:t>
      </w:r>
      <w:r>
        <w:rPr>
          <w:rStyle w:val="LSPFett"/>
        </w:rPr>
        <w:t xml:space="preserve">Argumente (Grün = Pro / Blau = Kontra):</w:t>
      </w:r>
    </w:p>
    <w:p>
      <w:pPr>
        <w:pStyle w:val="LSPPunkt2"/>
      </w:pPr>
      <w:r>
        <w:t xml:space="preserve">–	</w:t>
      </w:r>
      <w:r>
        <w:rPr>
          <w:rStyle w:val="LSPKursiv"/>
        </w:rPr>
        <w:t xml:space="preserve">Pro-Argumente im Text:</w:t>
      </w:r>
      <w:r>
        <w:t xml:space="preserve"> Höhere Konzentration im Unterricht; Reduktion von Cyberbullying in den Pausen; Förderung des realen Miteinanders.</w:t>
      </w:r>
    </w:p>
    <w:p>
      <w:pPr>
        <w:pStyle w:val="LSPPunkt2"/>
      </w:pPr>
      <w:r>
        <w:t xml:space="preserve">–	</w:t>
      </w:r>
      <w:r>
        <w:rPr>
          <w:rStyle w:val="LSPKursiv"/>
        </w:rPr>
        <w:t xml:space="preserve">Kontra-Argumente im Text:</w:t>
      </w:r>
      <w:r>
        <w:t xml:space="preserve"> Verlust der Chance, digitale Medienkompetenz einzuüben; Erreichbarkeit für Eltern im Notfall wird erschwert; Verbote erzeugen nur heimlichen Reiz.</w:t>
      </w:r>
    </w:p>
    <w:p>
      <w:pPr>
        <w:pStyle w:val="LSPPunkt"/>
      </w:pPr>
      <w:r>
        <w:t xml:space="preserve">–	</w:t>
      </w:r>
      <w:r>
        <w:rPr>
          <w:rStyle w:val="LSPFett"/>
        </w:rPr>
        <w:t xml:space="preserve">Eigene Stellungnahme (Checkliste):</w:t>
      </w:r>
    </w:p>
    <w:p>
      <w:pPr>
        <w:pStyle w:val="LSPPunkt2"/>
      </w:pPr>
      <w:sdt>
        <w:sdtPr>
          <w:rPr>
            <w:rFonts w:ascii="MS Gothic" w:eastAsia="MS Gothic" w:hAnsi="MS Gothic" w:hint="eastAsia"/>
          </w:rPr>
          <w:id w:val="900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t xml:space="preserve">Ich habe meine eigene Meinung im ersten Satz klar formuliert (</w:t>
      </w:r>
      <w:r>
        <w:rPr>
          <w:rStyle w:val="LSPKursiv"/>
        </w:rPr>
        <w:t xml:space="preserve">„Ich stimme dem Autor (nicht) zu, weil...“</w:t>
      </w:r>
      <w:r>
        <w:t xml:space="preserve">).</w:t>
      </w:r>
    </w:p>
    <w:p>
      <w:pPr>
        <w:pStyle w:val="LSPPunkt2"/>
      </w:pPr>
      <w:sdt>
        <w:sdtPr>
          <w:rPr>
            <w:rFonts w:ascii="MS Gothic" w:eastAsia="MS Gothic" w:hAnsi="MS Gothic" w:hint="eastAsia"/>
          </w:rPr>
          <w:id w:val="901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t xml:space="preserve">Ich habe mindestens ein </w:t>
      </w:r>
      <w:r>
        <w:rPr>
          <w:rStyle w:val="LSPKursiv"/>
        </w:rPr>
        <w:t xml:space="preserve">eigenes</w:t>
      </w:r>
      <w:r>
        <w:t xml:space="preserve"> Argument genannt, das so nicht im Text stand.</w:t>
      </w:r>
    </w:p>
    <w:p>
      <w:pPr>
        <w:pStyle w:val="LSPPunkt2"/>
      </w:pPr>
      <w:sdt>
        <w:sdtPr>
          <w:rPr>
            <w:rFonts w:ascii="MS Gothic" w:eastAsia="MS Gothic" w:hAnsi="MS Gothic" w:hint="eastAsia"/>
          </w:rPr>
          <w:id w:val="901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t xml:space="preserve">Mein Text umfasst die geforderte Länge von 5 bis 7 Sätzen.</w:t>
      </w:r>
    </w:p>
    <w:p>
      <w:pPr>
        <w:pStyle w:val="LSPPunkt"/>
      </w:pPr>
      <w:r>
        <w:t xml:space="preserve">–	</w:t>
      </w:r>
      <w:r>
        <w:rPr>
          <w:rStyle w:val="LSPFett"/>
        </w:rPr>
        <w:t xml:space="preserve">Zusatzaufgabe:</w:t>
      </w:r>
      <w:r>
        <w:t xml:space="preserve"> Deine Überschrift drückt das exakte Gegenteil des Originaltitels aus (z. B. statt </w:t>
      </w:r>
      <w:r>
        <w:rPr>
          <w:rStyle w:val="LSPKursiv"/>
        </w:rPr>
        <w:t xml:space="preserve">„Schluss mit dem Handywahn!“</w:t>
      </w:r>
      <w:r>
        <w:t xml:space="preserve"> nun </w:t>
      </w:r>
      <w:r>
        <w:rPr>
          <w:rStyle w:val="LSPKursiv"/>
        </w:rPr>
        <w:t xml:space="preserve">„Smartphones als Chance: Warum Verbote uns blockieren“</w:t>
      </w:r>
      <w:r>
        <w:t xml:space="preserve">).</w:t>
      </w:r>
    </w:p>
    <w:p>
      <w:pPr>
        <w:pStyle w:val="LSPModulkopf"/>
      </w:pPr>
      <w:r>
        <w:t xml:space="preserve">EVA 8.2 · Mathematik: Gleichungs-Fit (Lineare Gleichungen)</w:t>
      </w:r>
    </w:p>
    <w:p>
      <w:pPr>
        <w:pStyle w:val="Haupttext"/>
        <w:keepNext/>
        <w:spacing w:before="120" w:after="40"/>
      </w:pPr>
      <w:r>
        <w:rPr>
          <w:rStyle w:val="LSPFett"/>
        </w:rPr>
        <w:t xml:space="preserve">Mein Arbeits- und Kontrollstatus</w:t>
      </w:r>
    </w:p>
    <w:tbl>
      <w:tblPr>
        <w:tblW w:w="10065"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4A0" w:firstRow="1" w:lastRow="0" w:firstColumn="1" w:lastColumn="0" w:noHBand="0" w:noVBand="1"/>
      </w:tblPr>
      <w:tblGrid>
        <w:gridCol w:w="5800"/>
        <w:gridCol w:w="1900"/>
        <w:gridCol w:w="2365"/>
      </w:tblGrid>
      <w:tr>
        <w:trPr>
          <w:cantSplit/>
          <w:tblHeader/>
        </w:trPr>
        <w:tc>
          <w:tcPr>
            <w:tcW w:w="5800" w:type="dxa"/>
            <w:shd w:val="clear" w:color="auto" w:fill="5D7DBE"/>
            <w:vAlign w:val="center"/>
          </w:tcPr>
          <w:p>
            <w:pPr>
              <w:pStyle w:val="LSPTabellenkopf"/>
              <w:keepNext/>
            </w:pPr>
            <w:r>
              <w:t xml:space="preserve">Arbeitsschritt</w:t>
            </w:r>
          </w:p>
        </w:tc>
        <w:tc>
          <w:tcPr>
            <w:tcW w:w="1900" w:type="dxa"/>
            <w:shd w:val="clear" w:color="auto" w:fill="5D7DBE"/>
            <w:vAlign w:val="center"/>
          </w:tcPr>
          <w:p>
            <w:pPr>
              <w:pStyle w:val="LSPTabellenkopf"/>
              <w:keepNext/>
            </w:pPr>
            <w:r>
              <w:t xml:space="preserve">Bearbeitet </w:t>
            </w:r>
          </w:p>
        </w:tc>
        <w:tc>
          <w:tcPr>
            <w:tcW w:w="2365" w:type="dxa"/>
            <w:shd w:val="clear" w:color="auto" w:fill="5D7DBE"/>
            <w:vAlign w:val="center"/>
          </w:tcPr>
          <w:p>
            <w:pPr>
              <w:pStyle w:val="LSPTabellenkopf"/>
              <w:keepNext/>
            </w:pPr>
            <w:r>
              <w:t xml:space="preserve">Selbst kontrolliert &amp; korrigiert </w:t>
            </w:r>
          </w:p>
        </w:tc>
      </w:tr>
      <w:tr>
        <w:trPr>
          <w:cantSplit/>
          <w:trHeight w:val="380" w:hRule="atLeast"/>
        </w:trPr>
        <w:tc>
          <w:tcPr>
            <w:tcW w:w="5800" w:type="dxa"/>
            <w:vAlign w:val="center"/>
          </w:tcPr>
          <w:p>
            <w:pPr>
              <w:pStyle w:val="LSPTabellentext"/>
              <w:keepNext/>
            </w:pPr>
            <w:r>
              <w:t xml:space="preserve">1. Alle 10 Gleichungen vollständig mit Rechenweg gelöst</w:t>
            </w:r>
          </w:p>
        </w:tc>
        <w:tc>
          <w:tcPr>
            <w:tcW w:w="1900" w:type="dxa"/>
            <w:vAlign w:val="center"/>
          </w:tcPr>
          <w:p>
            <w:pPr>
              <w:pStyle w:val="LSPTabellentext"/>
              <w:keepNext/>
              <w:jc w:val="center"/>
            </w:pPr>
            <w:sdt>
              <w:sdtPr>
                <w:rPr>
                  <w:rFonts w:ascii="MS Gothic" w:eastAsia="MS Gothic" w:hAnsi="MS Gothic" w:hint="eastAsia"/>
                </w:rPr>
                <w:id w:val="9012"/>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365" w:type="dxa"/>
            <w:vAlign w:val="center"/>
          </w:tcPr>
          <w:p>
            <w:pPr>
              <w:pStyle w:val="LSPTabellentext"/>
              <w:keepNext/>
              <w:jc w:val="center"/>
            </w:pPr>
            <w:sdt>
              <w:sdtPr>
                <w:rPr>
                  <w:rFonts w:ascii="MS Gothic" w:eastAsia="MS Gothic" w:hAnsi="MS Gothic" w:hint="eastAsia"/>
                </w:rPr>
                <w:id w:val="9013"/>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rPr>
          <w:cantSplit/>
          <w:trHeight w:val="380" w:hRule="atLeast"/>
        </w:trPr>
        <w:tc>
          <w:tcPr>
            <w:tcW w:w="5800" w:type="dxa"/>
            <w:vAlign w:val="center"/>
          </w:tcPr>
          <w:p>
            <w:pPr>
              <w:pStyle w:val="LSPTabellentext"/>
              <w:keepNext/>
            </w:pPr>
            <w:r>
              <w:t xml:space="preserve">2. Probe bei Aufgabe 3 durchgeführt</w:t>
            </w:r>
          </w:p>
        </w:tc>
        <w:tc>
          <w:tcPr>
            <w:tcW w:w="1900" w:type="dxa"/>
            <w:vAlign w:val="center"/>
          </w:tcPr>
          <w:p>
            <w:pPr>
              <w:pStyle w:val="LSPTabellentext"/>
              <w:keepNext/>
              <w:jc w:val="center"/>
            </w:pPr>
            <w:sdt>
              <w:sdtPr>
                <w:rPr>
                  <w:rFonts w:ascii="MS Gothic" w:eastAsia="MS Gothic" w:hAnsi="MS Gothic" w:hint="eastAsia"/>
                </w:rPr>
                <w:id w:val="9014"/>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365" w:type="dxa"/>
            <w:vAlign w:val="center"/>
          </w:tcPr>
          <w:p>
            <w:pPr>
              <w:pStyle w:val="LSPTabellentext"/>
              <w:keepNext/>
              <w:jc w:val="center"/>
            </w:pPr>
            <w:sdt>
              <w:sdtPr>
                <w:rPr>
                  <w:rFonts w:ascii="MS Gothic" w:eastAsia="MS Gothic" w:hAnsi="MS Gothic" w:hint="eastAsia"/>
                </w:rPr>
                <w:id w:val="9015"/>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rPr>
          <w:cantSplit/>
          <w:trHeight w:val="380" w:hRule="atLeast"/>
        </w:trPr>
        <w:tc>
          <w:tcPr>
            <w:tcW w:w="5800" w:type="dxa"/>
            <w:vAlign w:val="center"/>
          </w:tcPr>
          <w:p>
            <w:pPr>
              <w:pStyle w:val="LSPTabellentext"/>
              <w:keepNext/>
            </w:pPr>
            <w:r>
              <w:t xml:space="preserve">3. Probe bei Aufgabe 7 durchgeführt</w:t>
            </w:r>
          </w:p>
        </w:tc>
        <w:tc>
          <w:tcPr>
            <w:tcW w:w="1900" w:type="dxa"/>
            <w:vAlign w:val="center"/>
          </w:tcPr>
          <w:p>
            <w:pPr>
              <w:pStyle w:val="LSPTabellentext"/>
              <w:keepNext/>
              <w:jc w:val="center"/>
            </w:pPr>
            <w:sdt>
              <w:sdtPr>
                <w:rPr>
                  <w:rFonts w:ascii="MS Gothic" w:eastAsia="MS Gothic" w:hAnsi="MS Gothic" w:hint="eastAsia"/>
                </w:rPr>
                <w:id w:val="9016"/>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365" w:type="dxa"/>
            <w:vAlign w:val="center"/>
          </w:tcPr>
          <w:p>
            <w:pPr>
              <w:pStyle w:val="LSPTabellentext"/>
              <w:keepNext/>
              <w:jc w:val="center"/>
            </w:pPr>
            <w:sdt>
              <w:sdtPr>
                <w:rPr>
                  <w:rFonts w:ascii="MS Gothic" w:eastAsia="MS Gothic" w:hAnsi="MS Gothic" w:hint="eastAsia"/>
                </w:rPr>
                <w:id w:val="9017"/>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rPr>
          <w:cantSplit/>
          <w:trHeight w:val="380" w:hRule="atLeast"/>
        </w:trPr>
        <w:tc>
          <w:tcPr>
            <w:tcW w:w="5800" w:type="dxa"/>
            <w:vAlign w:val="center"/>
          </w:tcPr>
          <w:p>
            <w:pPr>
              <w:pStyle w:val="LSPTabellentext"/>
            </w:pPr>
            <w:r>
              <w:t xml:space="preserve">Zusatzaufgabe: Eigene Gleichung mit x = −4 erfunden</w:t>
            </w:r>
          </w:p>
        </w:tc>
        <w:tc>
          <w:tcPr>
            <w:tcW w:w="1900" w:type="dxa"/>
            <w:vAlign w:val="center"/>
          </w:tcPr>
          <w:p>
            <w:pPr>
              <w:pStyle w:val="LSPTabellentext"/>
              <w:jc w:val="center"/>
            </w:pPr>
            <w:sdt>
              <w:sdtPr>
                <w:rPr>
                  <w:rFonts w:ascii="MS Gothic" w:eastAsia="MS Gothic" w:hAnsi="MS Gothic" w:hint="eastAsia"/>
                </w:rPr>
                <w:id w:val="9018"/>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365" w:type="dxa"/>
            <w:vAlign w:val="center"/>
          </w:tcPr>
          <w:p>
            <w:pPr>
              <w:pStyle w:val="LSPTabellentext"/>
              <w:jc w:val="center"/>
            </w:pPr>
            <w:sdt>
              <w:sdtPr>
                <w:rPr>
                  <w:rFonts w:ascii="MS Gothic" w:eastAsia="MS Gothic" w:hAnsi="MS Gothic" w:hint="eastAsia"/>
                </w:rPr>
                <w:id w:val="9019"/>
                <w14:checkbox>
                  <w14:checked w14:val="0"/>
                  <w14:checkedState w14:val="2612" w14:font="MS Gothic"/>
                  <w14:uncheckedState w14:val="2610" w14:font="MS Gothic"/>
                </w14:checkbox>
              </w:sdtPr>
              <w:sdtContent>
                <w:r>
                  <w:rPr>
                    <w:rFonts w:ascii="MS Gothic" w:eastAsia="MS Gothic" w:hAnsi="MS Gothic" w:hint="eastAsia"/>
                  </w:rPr>
                  <w:t>☐</w:t>
                </w:r>
              </w:sdtContent>
            </w:sdt>
          </w:p>
        </w:tc>
      </w:tr>
    </w:tbl>
    <w:p>
      <w:pPr>
        <w:pStyle w:val="Haupttext"/>
        <w:keepNext/>
        <w:spacing w:before="120" w:after="40"/>
      </w:pPr>
      <w:r>
        <w:rPr>
          <w:rStyle w:val="LSPFett"/>
        </w:rPr>
        <w:t xml:space="preserve">Inhaltliche Musterlösung &amp; Checkliste zur Überprüfung</w:t>
      </w:r>
    </w:p>
    <w:p>
      <w:pPr>
        <w:pStyle w:val="Haupttext"/>
      </w:pPr>
      <w:r>
        <w:rPr>
          <w:rStyle w:val="LSPKursiv"/>
        </w:rPr>
        <w:t xml:space="preserve">(Hinweis: Gleiche deine Zeilen im Heft exakt mit den mathematischen Schritten der digitalen Freischaltung ab.)</w:t>
      </w:r>
    </w:p>
    <w:p>
      <w:pPr>
        <w:pStyle w:val="LSPPunkt"/>
      </w:pPr>
      <w:r>
        <w:t xml:space="preserve">–	</w:t>
      </w:r>
      <w:r>
        <w:rPr>
          <w:rStyle w:val="LSPFett"/>
        </w:rPr>
        <w:t xml:space="preserve">Checkliste für deine Rechenschritte:</w:t>
      </w:r>
    </w:p>
    <w:p>
      <w:pPr>
        <w:pStyle w:val="LSPPunkt2"/>
      </w:pPr>
      <w:sdt>
        <w:sdtPr>
          <w:rPr>
            <w:rFonts w:ascii="MS Gothic" w:eastAsia="MS Gothic" w:hAnsi="MS Gothic" w:hint="eastAsia"/>
          </w:rPr>
          <w:id w:val="902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Pr>
          <w:rStyle w:val="LSPFett"/>
        </w:rPr>
        <w:t xml:space="preserve">Klammern auflösen:</w:t>
      </w:r>
      <w:r>
        <w:t xml:space="preserve"> Habe ich beim Auflösen von Minusklammern alle Vorzeichen im Inneren umgedreht? (z. B. −(2x − 4) = −2x + 4).</w:t>
      </w:r>
    </w:p>
    <w:p>
      <w:pPr>
        <w:pStyle w:val="LSPPunkt2"/>
      </w:pPr>
      <w:sdt>
        <w:sdtPr>
          <w:rPr>
            <w:rFonts w:ascii="MS Gothic" w:eastAsia="MS Gothic" w:hAnsi="MS Gothic" w:hint="eastAsia"/>
          </w:rPr>
          <w:id w:val="9021"/>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Pr>
          <w:rStyle w:val="LSPFett"/>
        </w:rPr>
        <w:t xml:space="preserve">Zusammenfassen:</w:t>
      </w:r>
      <w:r>
        <w:t xml:space="preserve"> Habe ich auf beiden Seiten getrennt alle Terme mit x und alle reinen Zahlen addiert/subtrahiert?</w:t>
      </w:r>
    </w:p>
    <w:p>
      <w:pPr>
        <w:pStyle w:val="LSPPunkt2"/>
      </w:pPr>
      <w:sdt>
        <w:sdtPr>
          <w:rPr>
            <w:rFonts w:ascii="MS Gothic" w:eastAsia="MS Gothic" w:hAnsi="MS Gothic" w:hint="eastAsia"/>
          </w:rPr>
          <w:id w:val="9022"/>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Pr>
          <w:rStyle w:val="LSPFett"/>
        </w:rPr>
        <w:t xml:space="preserve">Äquivalenzumformung:</w:t>
      </w:r>
      <w:r>
        <w:t xml:space="preserve"> Steht im letzten Schritt das x isoliert auf einer Seite? (z. B. x = 5).</w:t>
      </w:r>
    </w:p>
    <w:p>
      <w:pPr>
        <w:pStyle w:val="LSPPunkt"/>
      </w:pPr>
      <w:r>
        <w:t xml:space="preserve">–	</w:t>
      </w:r>
      <w:r>
        <w:rPr>
          <w:rStyle w:val="LSPFett"/>
        </w:rPr>
        <w:t xml:space="preserve">Die Proben (Aufgabe 3 &amp; 7):</w:t>
      </w:r>
    </w:p>
    <w:p>
      <w:pPr>
        <w:pStyle w:val="LSPPunkt2"/>
      </w:pPr>
      <w:sdt>
        <w:sdtPr>
          <w:rPr>
            <w:rFonts w:ascii="MS Gothic" w:eastAsia="MS Gothic" w:hAnsi="MS Gothic" w:hint="eastAsia"/>
          </w:rPr>
          <w:id w:val="9023"/>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t xml:space="preserve">Ich habe mein gefundenes Ergebnis für x in die </w:t>
      </w:r>
      <w:r>
        <w:rPr>
          <w:rStyle w:val="LSPKursiv"/>
        </w:rPr>
        <w:t xml:space="preserve">ursprüngliche</w:t>
      </w:r>
      <w:r>
        <w:t xml:space="preserve"> Ausgangsgleichung eingesetzt.</w:t>
      </w:r>
    </w:p>
    <w:p>
      <w:pPr>
        <w:pStyle w:val="LSPPunkt2"/>
      </w:pPr>
      <w:sdt>
        <w:sdtPr>
          <w:rPr>
            <w:rFonts w:ascii="MS Gothic" w:eastAsia="MS Gothic" w:hAnsi="MS Gothic" w:hint="eastAsia"/>
          </w:rPr>
          <w:id w:val="902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t xml:space="preserve">Ich habe die linke Seite und die rechte Seite separat ausgerechnet.</w:t>
      </w:r>
    </w:p>
    <w:p>
      <w:pPr>
        <w:pStyle w:val="LSPPunkt2"/>
      </w:pPr>
      <w:sdt>
        <w:sdtPr>
          <w:rPr>
            <w:rFonts w:ascii="MS Gothic" w:eastAsia="MS Gothic" w:hAnsi="MS Gothic" w:hint="eastAsia"/>
          </w:rPr>
          <w:id w:val="902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t xml:space="preserve">Am Ende steht eine wahre Aussage (z. B. 12 = 12). Wenn dort 12 = 9 steht, liegt ein Fehler in der Gleichungsauflösung vor!</w:t>
      </w:r>
    </w:p>
    <w:p>
      <w:pPr>
        <w:pStyle w:val="LSPPunkt"/>
      </w:pPr>
      <w:r>
        <w:t xml:space="preserve">–	</w:t>
      </w:r>
      <w:r>
        <w:rPr>
          <w:rStyle w:val="LSPFett"/>
        </w:rPr>
        <w:t xml:space="preserve">Zusatzaufgabe:</w:t>
      </w:r>
      <w:r>
        <w:t xml:space="preserve"> Setze in deine eigene Gleichung im Heft −4 ein. Ergibt die linke Seite denselben Wert wie die rechte Seite?</w:t>
      </w:r>
    </w:p>
    <w:p>
      <w:pPr>
        <w:pStyle w:val="LSPModulkopf"/>
      </w:pPr>
      <w:r>
        <w:t xml:space="preserve">EVA 8.3 · Englisch: Conditional Sentences Type I &amp; II</w:t>
      </w:r>
    </w:p>
    <w:p>
      <w:pPr>
        <w:pStyle w:val="Haupttext"/>
        <w:keepNext/>
        <w:spacing w:before="120" w:after="40"/>
      </w:pPr>
      <w:r>
        <w:rPr>
          <w:rStyle w:val="LSPFett"/>
        </w:rPr>
        <w:t xml:space="preserve">Mein Arbeits- und Kontrollstatus</w:t>
      </w:r>
    </w:p>
    <w:tbl>
      <w:tblPr>
        <w:tblW w:w="10065"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4A0" w:firstRow="1" w:lastRow="0" w:firstColumn="1" w:lastColumn="0" w:noHBand="0" w:noVBand="1"/>
      </w:tblPr>
      <w:tblGrid>
        <w:gridCol w:w="5800"/>
        <w:gridCol w:w="1900"/>
        <w:gridCol w:w="2365"/>
      </w:tblGrid>
      <w:tr>
        <w:trPr>
          <w:cantSplit/>
          <w:tblHeader/>
        </w:trPr>
        <w:tc>
          <w:tcPr>
            <w:tcW w:w="5800" w:type="dxa"/>
            <w:shd w:val="clear" w:color="auto" w:fill="5D7DBE"/>
            <w:vAlign w:val="center"/>
          </w:tcPr>
          <w:p>
            <w:pPr>
              <w:pStyle w:val="LSPTabellenkopf"/>
              <w:keepNext/>
            </w:pPr>
            <w:r>
              <w:t xml:space="preserve">Arbeitsschritt</w:t>
            </w:r>
          </w:p>
        </w:tc>
        <w:tc>
          <w:tcPr>
            <w:tcW w:w="1900" w:type="dxa"/>
            <w:shd w:val="clear" w:color="auto" w:fill="5D7DBE"/>
            <w:vAlign w:val="center"/>
          </w:tcPr>
          <w:p>
            <w:pPr>
              <w:pStyle w:val="LSPTabellenkopf"/>
              <w:keepNext/>
            </w:pPr>
            <w:r>
              <w:t xml:space="preserve">Bearbeitet </w:t>
            </w:r>
          </w:p>
        </w:tc>
        <w:tc>
          <w:tcPr>
            <w:tcW w:w="2365" w:type="dxa"/>
            <w:shd w:val="clear" w:color="auto" w:fill="5D7DBE"/>
            <w:vAlign w:val="center"/>
          </w:tcPr>
          <w:p>
            <w:pPr>
              <w:pStyle w:val="LSPTabellenkopf"/>
              <w:keepNext/>
            </w:pPr>
            <w:r>
              <w:t xml:space="preserve">Selbst kontrolliert &amp; korrigiert </w:t>
            </w:r>
          </w:p>
        </w:tc>
      </w:tr>
      <w:tr>
        <w:trPr>
          <w:cantSplit/>
          <w:trHeight w:val="380" w:hRule="atLeast"/>
        </w:trPr>
        <w:tc>
          <w:tcPr>
            <w:tcW w:w="5800" w:type="dxa"/>
            <w:vAlign w:val="center"/>
          </w:tcPr>
          <w:p>
            <w:pPr>
              <w:pStyle w:val="LSPTabellentext"/>
              <w:keepNext/>
            </w:pPr>
            <w:r>
              <w:t xml:space="preserve">1. Kurztext gelesen &amp; 5 True/False-Fragen beantwortet</w:t>
            </w:r>
          </w:p>
        </w:tc>
        <w:tc>
          <w:tcPr>
            <w:tcW w:w="1900" w:type="dxa"/>
            <w:vAlign w:val="center"/>
          </w:tcPr>
          <w:p>
            <w:pPr>
              <w:pStyle w:val="LSPTabellentext"/>
              <w:keepNext/>
              <w:jc w:val="center"/>
            </w:pPr>
            <w:sdt>
              <w:sdtPr>
                <w:rPr>
                  <w:rFonts w:ascii="MS Gothic" w:eastAsia="MS Gothic" w:hAnsi="MS Gothic" w:hint="eastAsia"/>
                </w:rPr>
                <w:id w:val="9026"/>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365" w:type="dxa"/>
            <w:vAlign w:val="center"/>
          </w:tcPr>
          <w:p>
            <w:pPr>
              <w:pStyle w:val="LSPTabellentext"/>
              <w:keepNext/>
              <w:jc w:val="center"/>
            </w:pPr>
            <w:sdt>
              <w:sdtPr>
                <w:rPr>
                  <w:rFonts w:ascii="MS Gothic" w:eastAsia="MS Gothic" w:hAnsi="MS Gothic" w:hint="eastAsia"/>
                </w:rPr>
                <w:id w:val="9027"/>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rPr>
          <w:cantSplit/>
          <w:trHeight w:val="380" w:hRule="atLeast"/>
        </w:trPr>
        <w:tc>
          <w:tcPr>
            <w:tcW w:w="5800" w:type="dxa"/>
            <w:vAlign w:val="center"/>
          </w:tcPr>
          <w:p>
            <w:pPr>
              <w:pStyle w:val="LSPTabellentext"/>
              <w:keepNext/>
            </w:pPr>
            <w:r>
              <w:t xml:space="preserve">2. Grammatik-Lückentext ausgefüllt</w:t>
            </w:r>
          </w:p>
        </w:tc>
        <w:tc>
          <w:tcPr>
            <w:tcW w:w="1900" w:type="dxa"/>
            <w:vAlign w:val="center"/>
          </w:tcPr>
          <w:p>
            <w:pPr>
              <w:pStyle w:val="LSPTabellentext"/>
              <w:keepNext/>
              <w:jc w:val="center"/>
            </w:pPr>
            <w:sdt>
              <w:sdtPr>
                <w:rPr>
                  <w:rFonts w:ascii="MS Gothic" w:eastAsia="MS Gothic" w:hAnsi="MS Gothic" w:hint="eastAsia"/>
                </w:rPr>
                <w:id w:val="9028"/>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365" w:type="dxa"/>
            <w:vAlign w:val="center"/>
          </w:tcPr>
          <w:p>
            <w:pPr>
              <w:pStyle w:val="LSPTabellentext"/>
              <w:keepNext/>
              <w:jc w:val="center"/>
            </w:pPr>
            <w:sdt>
              <w:sdtPr>
                <w:rPr>
                  <w:rFonts w:ascii="MS Gothic" w:eastAsia="MS Gothic" w:hAnsi="MS Gothic" w:hint="eastAsia"/>
                </w:rPr>
                <w:id w:val="9029"/>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rPr>
          <w:cantSplit/>
          <w:trHeight w:val="380" w:hRule="atLeast"/>
        </w:trPr>
        <w:tc>
          <w:tcPr>
            <w:tcW w:w="5800" w:type="dxa"/>
            <w:vAlign w:val="center"/>
          </w:tcPr>
          <w:p>
            <w:pPr>
              <w:pStyle w:val="LSPTabellentext"/>
              <w:keepNext/>
            </w:pPr>
            <w:r>
              <w:t xml:space="preserve">3. 3 eigene Sätze im Conditional II verfasst</w:t>
            </w:r>
          </w:p>
        </w:tc>
        <w:tc>
          <w:tcPr>
            <w:tcW w:w="1900" w:type="dxa"/>
            <w:vAlign w:val="center"/>
          </w:tcPr>
          <w:p>
            <w:pPr>
              <w:pStyle w:val="LSPTabellentext"/>
              <w:keepNext/>
              <w:jc w:val="center"/>
            </w:pPr>
            <w:sdt>
              <w:sdtPr>
                <w:rPr>
                  <w:rFonts w:ascii="MS Gothic" w:eastAsia="MS Gothic" w:hAnsi="MS Gothic" w:hint="eastAsia"/>
                </w:rPr>
                <w:id w:val="9030"/>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365" w:type="dxa"/>
            <w:vAlign w:val="center"/>
          </w:tcPr>
          <w:p>
            <w:pPr>
              <w:pStyle w:val="LSPTabellentext"/>
              <w:keepNext/>
              <w:jc w:val="center"/>
            </w:pPr>
            <w:sdt>
              <w:sdtPr>
                <w:rPr>
                  <w:rFonts w:ascii="MS Gothic" w:eastAsia="MS Gothic" w:hAnsi="MS Gothic" w:hint="eastAsia"/>
                </w:rPr>
                <w:id w:val="9031"/>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rPr>
          <w:cantSplit/>
          <w:trHeight w:val="380" w:hRule="atLeast"/>
        </w:trPr>
        <w:tc>
          <w:tcPr>
            <w:tcW w:w="5800" w:type="dxa"/>
            <w:vAlign w:val="center"/>
          </w:tcPr>
          <w:p>
            <w:pPr>
              <w:pStyle w:val="LSPTabellentext"/>
            </w:pPr>
            <w:r>
              <w:t xml:space="preserve">Zusatzaufgabe: 5 unbekannte Vokabeln übersetzt</w:t>
            </w:r>
          </w:p>
        </w:tc>
        <w:tc>
          <w:tcPr>
            <w:tcW w:w="1900" w:type="dxa"/>
            <w:vAlign w:val="center"/>
          </w:tcPr>
          <w:p>
            <w:pPr>
              <w:pStyle w:val="LSPTabellentext"/>
              <w:jc w:val="center"/>
            </w:pPr>
            <w:sdt>
              <w:sdtPr>
                <w:rPr>
                  <w:rFonts w:ascii="MS Gothic" w:eastAsia="MS Gothic" w:hAnsi="MS Gothic" w:hint="eastAsia"/>
                </w:rPr>
                <w:id w:val="9032"/>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365" w:type="dxa"/>
            <w:vAlign w:val="center"/>
          </w:tcPr>
          <w:p>
            <w:pPr>
              <w:pStyle w:val="LSPTabellentext"/>
              <w:jc w:val="center"/>
            </w:pPr>
            <w:sdt>
              <w:sdtPr>
                <w:rPr>
                  <w:rFonts w:ascii="MS Gothic" w:eastAsia="MS Gothic" w:hAnsi="MS Gothic" w:hint="eastAsia"/>
                </w:rPr>
                <w:id w:val="9033"/>
                <w14:checkbox>
                  <w14:checked w14:val="0"/>
                  <w14:checkedState w14:val="2612" w14:font="MS Gothic"/>
                  <w14:uncheckedState w14:val="2610" w14:font="MS Gothic"/>
                </w14:checkbox>
              </w:sdtPr>
              <w:sdtContent>
                <w:r>
                  <w:rPr>
                    <w:rFonts w:ascii="MS Gothic" w:eastAsia="MS Gothic" w:hAnsi="MS Gothic" w:hint="eastAsia"/>
                  </w:rPr>
                  <w:t>☐</w:t>
                </w:r>
              </w:sdtContent>
            </w:sdt>
          </w:p>
        </w:tc>
      </w:tr>
    </w:tbl>
    <w:p>
      <w:pPr>
        <w:pStyle w:val="Haupttext"/>
        <w:keepNext/>
        <w:spacing w:before="120" w:after="40"/>
      </w:pPr>
      <w:r>
        <w:rPr>
          <w:rStyle w:val="LSPFett"/>
        </w:rPr>
        <w:t xml:space="preserve">Inhaltliche Musterlösung &amp; Checkliste zur Überprüfung</w:t>
      </w:r>
    </w:p>
    <w:p>
      <w:pPr>
        <w:pStyle w:val="LSPPunkt"/>
      </w:pPr>
      <w:r>
        <w:t xml:space="preserve">–	</w:t>
      </w:r>
      <w:r>
        <w:rPr>
          <w:rStyle w:val="LSPFett"/>
        </w:rPr>
        <w:t xml:space="preserve">True or False (Kurztext-Verständnis):</w:t>
      </w:r>
    </w:p>
    <w:p>
      <w:pPr>
        <w:pStyle w:val="LSPPunkt2"/>
      </w:pPr>
      <w:r>
        <w:t xml:space="preserve">1.	</w:t>
      </w:r>
      <w:r>
        <w:t xml:space="preserve">False | 2. True | 3. False | 4. True | 5. False </w:t>
      </w:r>
      <w:r>
        <w:rPr>
          <w:rStyle w:val="LSPKursiv"/>
        </w:rPr>
        <w:t xml:space="preserve">(bzw. analog zu den Textvorgaben deines Moduls)</w:t>
      </w:r>
      <w:r>
        <w:t xml:space="preserve">.</w:t>
      </w:r>
    </w:p>
    <w:p>
      <w:pPr>
        <w:pStyle w:val="LSPPunkt"/>
      </w:pPr>
      <w:r>
        <w:t xml:space="preserve">–	</w:t>
      </w:r>
      <w:r>
        <w:rPr>
          <w:rStyle w:val="LSPFett"/>
        </w:rPr>
        <w:t xml:space="preserve">Grammatik-Lückentext (Die goldene Regel):</w:t>
      </w:r>
    </w:p>
    <w:p>
      <w:pPr>
        <w:pStyle w:val="LSPPunkt2"/>
      </w:pPr>
      <w:r>
        <w:t xml:space="preserve">–	</w:t>
      </w:r>
      <w:r>
        <w:rPr>
          <w:rStyle w:val="LSPFett"/>
        </w:rPr>
        <w:t xml:space="preserve">Conditional I (reale Gegenwart):</w:t>
      </w:r>
      <w:r>
        <w:t xml:space="preserve"> If + </w:t>
      </w:r>
      <w:r>
        <w:rPr>
          <w:rStyle w:val="LSPFett"/>
        </w:rPr>
        <w:t xml:space="preserve">Simple Present</w:t>
      </w:r>
      <w:r>
        <w:t xml:space="preserve"> → </w:t>
      </w:r>
      <w:r>
        <w:rPr>
          <w:rStyle w:val="LSPFett"/>
        </w:rPr>
        <w:t xml:space="preserve">will-Future</w:t>
      </w:r>
      <w:r>
        <w:t xml:space="preserve"> / Beispielsatz aus der Lösung: </w:t>
      </w:r>
      <w:r>
        <w:rPr>
          <w:rStyle w:val="LSPKursiv"/>
        </w:rPr>
        <w:t xml:space="preserve">If the weather is fine, we will walk to Big Ben.</w:t>
      </w:r>
    </w:p>
    <w:p>
      <w:pPr>
        <w:pStyle w:val="LSPPunkt2"/>
      </w:pPr>
      <w:r>
        <w:t xml:space="preserve">–	</w:t>
      </w:r>
      <w:r>
        <w:rPr>
          <w:rStyle w:val="LSPFett"/>
        </w:rPr>
        <w:t xml:space="preserve">Conditional II (unreale Gegenwart):</w:t>
      </w:r>
      <w:r>
        <w:t xml:space="preserve"> If + </w:t>
      </w:r>
      <w:r>
        <w:rPr>
          <w:rStyle w:val="LSPFett"/>
        </w:rPr>
        <w:t xml:space="preserve">Simple Past</w:t>
      </w:r>
      <w:r>
        <w:t xml:space="preserve"> → </w:t>
      </w:r>
      <w:r>
        <w:rPr>
          <w:rStyle w:val="LSPFett"/>
        </w:rPr>
        <w:t xml:space="preserve">would + Infinitive</w:t>
      </w:r>
      <w:r>
        <w:t xml:space="preserve"> / Beispielsatz aus der Lösung: </w:t>
      </w:r>
      <w:r>
        <w:rPr>
          <w:rStyle w:val="LSPKursiv"/>
        </w:rPr>
        <w:t xml:space="preserve">If I had a ticket, I would go to the museum.</w:t>
      </w:r>
    </w:p>
    <w:p>
      <w:pPr>
        <w:pStyle w:val="LSPPunkt"/>
      </w:pPr>
      <w:r>
        <w:t xml:space="preserve">–	</w:t>
      </w:r>
      <w:r>
        <w:rPr>
          <w:rStyle w:val="LSPFett"/>
        </w:rPr>
        <w:t xml:space="preserve">Eigene Sätze (Conditional II-Check):</w:t>
      </w:r>
    </w:p>
    <w:p>
      <w:pPr>
        <w:pStyle w:val="LSPPunkt2"/>
      </w:pPr>
      <w:r>
        <w:t xml:space="preserve">–	</w:t>
      </w:r>
      <w:r>
        <w:t xml:space="preserve">Habe ich im If-Satzteil das </w:t>
      </w:r>
      <w:r>
        <w:rPr>
          <w:rStyle w:val="LSPKursiv"/>
        </w:rPr>
        <w:t xml:space="preserve">Simple Past</w:t>
      </w:r>
      <w:r>
        <w:t xml:space="preserve"> genutzt? (z. B. </w:t>
      </w:r>
      <w:r>
        <w:rPr>
          <w:rStyle w:val="LSPKursiv"/>
        </w:rPr>
        <w:t xml:space="preserve">If I </w:t>
      </w:r>
      <w:r>
        <w:rPr>
          <w:rStyle w:val="LSPFettKursiv"/>
        </w:rPr>
        <w:t xml:space="preserve">lost</w:t>
      </w:r>
      <w:r>
        <w:rPr>
          <w:rStyle w:val="LSPKursiv"/>
        </w:rPr>
        <w:t xml:space="preserve"> my smartphone...</w:t>
      </w:r>
      <w:r>
        <w:t xml:space="preserve">)</w:t>
      </w:r>
    </w:p>
    <w:p>
      <w:pPr>
        <w:pStyle w:val="LSPPunkt2"/>
      </w:pPr>
      <w:r>
        <w:t xml:space="preserve">–	</w:t>
      </w:r>
      <w:r>
        <w:t xml:space="preserve">Habe ich im Hauptsatz </w:t>
      </w:r>
      <w:r>
        <w:rPr>
          <w:rStyle w:val="LSPKursiv"/>
        </w:rPr>
        <w:t xml:space="preserve">would + Infinitiv</w:t>
      </w:r>
      <w:r>
        <w:t xml:space="preserve"> genutzt? (z. B. </w:t>
      </w:r>
      <w:r>
        <w:rPr>
          <w:rStyle w:val="LSPKursiv"/>
        </w:rPr>
        <w:t xml:space="preserve">...I </w:t>
      </w:r>
      <w:r>
        <w:rPr>
          <w:rStyle w:val="LSPFettKursiv"/>
        </w:rPr>
        <w:t xml:space="preserve">would read</w:t>
      </w:r>
      <w:r>
        <w:rPr>
          <w:rStyle w:val="LSPKursiv"/>
        </w:rPr>
        <w:t xml:space="preserve"> more books.</w:t>
      </w:r>
      <w:r>
        <w:t xml:space="preserve">)</w:t>
      </w:r>
    </w:p>
    <w:p>
      <w:pPr>
        <w:pStyle w:val="LSPPunkt2"/>
      </w:pPr>
      <w:r>
        <w:t xml:space="preserve">–	</w:t>
      </w:r>
      <w:r>
        <w:rPr>
          <w:rStyle w:val="LSPKursiv"/>
        </w:rPr>
        <w:t xml:space="preserve">Achtung:</w:t>
      </w:r>
      <w:r>
        <w:t xml:space="preserve"> Kein „would“ im If-Satzteil! (</w:t>
      </w:r>
      <w:r>
        <w:rPr>
          <w:rStyle w:val="LSPKursiv"/>
        </w:rPr>
        <w:t xml:space="preserve">„If I would have...“ ist falsch!</w:t>
      </w:r>
      <w:r>
        <w:t xml:space="preserve">)</w:t>
      </w:r>
    </w:p>
    <w:p>
      <w:pPr>
        <w:pStyle w:val="LSPModulkopf"/>
      </w:pPr>
      <w:r>
        <w:t xml:space="preserve">EVA 8.4 · Biologie: Zellbiologie (Pflanzen- vs. Tierzelle)</w:t>
      </w:r>
    </w:p>
    <w:p>
      <w:pPr>
        <w:pStyle w:val="Haupttext"/>
        <w:keepNext/>
        <w:spacing w:before="120" w:after="40"/>
      </w:pPr>
      <w:r>
        <w:rPr>
          <w:rStyle w:val="LSPFett"/>
        </w:rPr>
        <w:t xml:space="preserve">Mein Arbeits- und Kontrollstatus</w:t>
      </w:r>
    </w:p>
    <w:tbl>
      <w:tblPr>
        <w:tblW w:w="10065"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4A0" w:firstRow="1" w:lastRow="0" w:firstColumn="1" w:lastColumn="0" w:noHBand="0" w:noVBand="1"/>
      </w:tblPr>
      <w:tblGrid>
        <w:gridCol w:w="5800"/>
        <w:gridCol w:w="1900"/>
        <w:gridCol w:w="2365"/>
      </w:tblGrid>
      <w:tr>
        <w:trPr>
          <w:cantSplit/>
          <w:tblHeader/>
        </w:trPr>
        <w:tc>
          <w:tcPr>
            <w:tcW w:w="5800" w:type="dxa"/>
            <w:shd w:val="clear" w:color="auto" w:fill="5D7DBE"/>
            <w:vAlign w:val="center"/>
          </w:tcPr>
          <w:p>
            <w:pPr>
              <w:pStyle w:val="LSPTabellenkopf"/>
              <w:keepNext/>
            </w:pPr>
            <w:r>
              <w:t xml:space="preserve">Arbeitsschritt</w:t>
            </w:r>
          </w:p>
        </w:tc>
        <w:tc>
          <w:tcPr>
            <w:tcW w:w="1900" w:type="dxa"/>
            <w:shd w:val="clear" w:color="auto" w:fill="5D7DBE"/>
            <w:vAlign w:val="center"/>
          </w:tcPr>
          <w:p>
            <w:pPr>
              <w:pStyle w:val="LSPTabellenkopf"/>
              <w:keepNext/>
            </w:pPr>
            <w:r>
              <w:t xml:space="preserve">Bearbeitet </w:t>
            </w:r>
          </w:p>
        </w:tc>
        <w:tc>
          <w:tcPr>
            <w:tcW w:w="2365" w:type="dxa"/>
            <w:shd w:val="clear" w:color="auto" w:fill="5D7DBE"/>
            <w:vAlign w:val="center"/>
          </w:tcPr>
          <w:p>
            <w:pPr>
              <w:pStyle w:val="LSPTabellenkopf"/>
              <w:keepNext/>
            </w:pPr>
            <w:r>
              <w:t xml:space="preserve">Selbst kontrolliert &amp; korrigiert </w:t>
            </w:r>
          </w:p>
        </w:tc>
      </w:tr>
      <w:tr>
        <w:trPr>
          <w:cantSplit/>
          <w:trHeight w:val="380" w:hRule="atLeast"/>
        </w:trPr>
        <w:tc>
          <w:tcPr>
            <w:tcW w:w="5800" w:type="dxa"/>
            <w:vAlign w:val="center"/>
          </w:tcPr>
          <w:p>
            <w:pPr>
              <w:pStyle w:val="LSPTabellentext"/>
              <w:keepNext/>
            </w:pPr>
            <w:r>
              <w:t xml:space="preserve">1. Skizzen vollständig beschriftet (7 Begriffe)</w:t>
            </w:r>
          </w:p>
        </w:tc>
        <w:tc>
          <w:tcPr>
            <w:tcW w:w="1900" w:type="dxa"/>
            <w:vAlign w:val="center"/>
          </w:tcPr>
          <w:p>
            <w:pPr>
              <w:pStyle w:val="LSPTabellentext"/>
              <w:keepNext/>
              <w:jc w:val="center"/>
            </w:pPr>
            <w:sdt>
              <w:sdtPr>
                <w:rPr>
                  <w:rFonts w:ascii="MS Gothic" w:eastAsia="MS Gothic" w:hAnsi="MS Gothic" w:hint="eastAsia"/>
                </w:rPr>
                <w:id w:val="9034"/>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365" w:type="dxa"/>
            <w:vAlign w:val="center"/>
          </w:tcPr>
          <w:p>
            <w:pPr>
              <w:pStyle w:val="LSPTabellentext"/>
              <w:keepNext/>
              <w:jc w:val="center"/>
            </w:pPr>
            <w:sdt>
              <w:sdtPr>
                <w:rPr>
                  <w:rFonts w:ascii="MS Gothic" w:eastAsia="MS Gothic" w:hAnsi="MS Gothic" w:hint="eastAsia"/>
                </w:rPr>
                <w:id w:val="9035"/>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rPr>
          <w:cantSplit/>
          <w:trHeight w:val="380" w:hRule="atLeast"/>
        </w:trPr>
        <w:tc>
          <w:tcPr>
            <w:tcW w:w="5800" w:type="dxa"/>
            <w:vAlign w:val="center"/>
          </w:tcPr>
          <w:p>
            <w:pPr>
              <w:pStyle w:val="LSPTabellentext"/>
              <w:keepNext/>
            </w:pPr>
            <w:r>
              <w:t xml:space="preserve">2. Vergleichstabelle im Heft angelegt</w:t>
            </w:r>
          </w:p>
        </w:tc>
        <w:tc>
          <w:tcPr>
            <w:tcW w:w="1900" w:type="dxa"/>
            <w:vAlign w:val="center"/>
          </w:tcPr>
          <w:p>
            <w:pPr>
              <w:pStyle w:val="LSPTabellentext"/>
              <w:keepNext/>
              <w:jc w:val="center"/>
            </w:pPr>
            <w:sdt>
              <w:sdtPr>
                <w:rPr>
                  <w:rFonts w:ascii="MS Gothic" w:eastAsia="MS Gothic" w:hAnsi="MS Gothic" w:hint="eastAsia"/>
                </w:rPr>
                <w:id w:val="9036"/>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365" w:type="dxa"/>
            <w:vAlign w:val="center"/>
          </w:tcPr>
          <w:p>
            <w:pPr>
              <w:pStyle w:val="LSPTabellentext"/>
              <w:keepNext/>
              <w:jc w:val="center"/>
            </w:pPr>
            <w:sdt>
              <w:sdtPr>
                <w:rPr>
                  <w:rFonts w:ascii="MS Gothic" w:eastAsia="MS Gothic" w:hAnsi="MS Gothic" w:hint="eastAsia"/>
                </w:rPr>
                <w:id w:val="9037"/>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rPr>
          <w:cantSplit/>
          <w:trHeight w:val="380" w:hRule="atLeast"/>
        </w:trPr>
        <w:tc>
          <w:tcPr>
            <w:tcW w:w="5800" w:type="dxa"/>
            <w:vAlign w:val="center"/>
          </w:tcPr>
          <w:p>
            <w:pPr>
              <w:pStyle w:val="LSPTabellentext"/>
              <w:keepNext/>
            </w:pPr>
            <w:r>
              <w:t xml:space="preserve">3. Funktion der Chloroplasten kurz notiert</w:t>
            </w:r>
          </w:p>
        </w:tc>
        <w:tc>
          <w:tcPr>
            <w:tcW w:w="1900" w:type="dxa"/>
            <w:vAlign w:val="center"/>
          </w:tcPr>
          <w:p>
            <w:pPr>
              <w:pStyle w:val="LSPTabellentext"/>
              <w:keepNext/>
              <w:jc w:val="center"/>
            </w:pPr>
            <w:sdt>
              <w:sdtPr>
                <w:rPr>
                  <w:rFonts w:ascii="MS Gothic" w:eastAsia="MS Gothic" w:hAnsi="MS Gothic" w:hint="eastAsia"/>
                </w:rPr>
                <w:id w:val="9038"/>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365" w:type="dxa"/>
            <w:vAlign w:val="center"/>
          </w:tcPr>
          <w:p>
            <w:pPr>
              <w:pStyle w:val="LSPTabellentext"/>
              <w:keepNext/>
              <w:jc w:val="center"/>
            </w:pPr>
            <w:sdt>
              <w:sdtPr>
                <w:rPr>
                  <w:rFonts w:ascii="MS Gothic" w:eastAsia="MS Gothic" w:hAnsi="MS Gothic" w:hint="eastAsia"/>
                </w:rPr>
                <w:id w:val="9039"/>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rPr>
          <w:cantSplit/>
          <w:trHeight w:val="380" w:hRule="atLeast"/>
        </w:trPr>
        <w:tc>
          <w:tcPr>
            <w:tcW w:w="5800" w:type="dxa"/>
            <w:vAlign w:val="center"/>
          </w:tcPr>
          <w:p>
            <w:pPr>
              <w:pStyle w:val="LSPTabellentext"/>
            </w:pPr>
            <w:r>
              <w:t xml:space="preserve">Zusatzaufgabe: Erklärung zum Welken aufgeschrieben</w:t>
            </w:r>
          </w:p>
        </w:tc>
        <w:tc>
          <w:tcPr>
            <w:tcW w:w="1900" w:type="dxa"/>
            <w:vAlign w:val="center"/>
          </w:tcPr>
          <w:p>
            <w:pPr>
              <w:pStyle w:val="LSPTabellentext"/>
              <w:jc w:val="center"/>
            </w:pPr>
            <w:sdt>
              <w:sdtPr>
                <w:rPr>
                  <w:rFonts w:ascii="MS Gothic" w:eastAsia="MS Gothic" w:hAnsi="MS Gothic" w:hint="eastAsia"/>
                </w:rPr>
                <w:id w:val="9040"/>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365" w:type="dxa"/>
            <w:vAlign w:val="center"/>
          </w:tcPr>
          <w:p>
            <w:pPr>
              <w:pStyle w:val="LSPTabellentext"/>
              <w:jc w:val="center"/>
            </w:pPr>
            <w:sdt>
              <w:sdtPr>
                <w:rPr>
                  <w:rFonts w:ascii="MS Gothic" w:eastAsia="MS Gothic" w:hAnsi="MS Gothic" w:hint="eastAsia"/>
                </w:rPr>
                <w:id w:val="9041"/>
                <w14:checkbox>
                  <w14:checked w14:val="0"/>
                  <w14:checkedState w14:val="2612" w14:font="MS Gothic"/>
                  <w14:uncheckedState w14:val="2610" w14:font="MS Gothic"/>
                </w14:checkbox>
              </w:sdtPr>
              <w:sdtContent>
                <w:r>
                  <w:rPr>
                    <w:rFonts w:ascii="MS Gothic" w:eastAsia="MS Gothic" w:hAnsi="MS Gothic" w:hint="eastAsia"/>
                  </w:rPr>
                  <w:t>☐</w:t>
                </w:r>
              </w:sdtContent>
            </w:sdt>
          </w:p>
        </w:tc>
      </w:tr>
    </w:tbl>
    <w:p>
      <w:pPr>
        <w:pStyle w:val="Haupttext"/>
        <w:keepNext/>
        <w:spacing w:before="120" w:after="40"/>
      </w:pPr>
      <w:r>
        <w:rPr>
          <w:rStyle w:val="LSPFett"/>
        </w:rPr>
        <w:t xml:space="preserve">Inhaltliche Musterlösung &amp; Checkliste zur Überprüfung</w:t>
      </w:r>
    </w:p>
    <w:p>
      <w:pPr>
        <w:pStyle w:val="LSPPunkt"/>
      </w:pPr>
      <w:r>
        <w:t xml:space="preserve">–	</w:t>
      </w:r>
      <w:r>
        <w:rPr>
          <w:rStyle w:val="LSPFett"/>
        </w:rPr>
        <w:t xml:space="preserve">Skizzen-Beschriftung:</w:t>
      </w:r>
    </w:p>
    <w:p>
      <w:pPr>
        <w:pStyle w:val="Haupttext"/>
      </w:pPr>
      <w:r>
        <w:t xml:space="preserve">Gleiche die Pfeile deiner Zeichnung ab: Der Zellkern ist die große Kugel im Zentrum. Die Mitochondrien sind die länglichen „Kraftwerke“. Die Chloroplasten (nur Pflanze!) sind die grünen Ovale.</w:t>
      </w:r>
    </w:p>
    <w:p>
      <w:pPr>
        <w:pStyle w:val="LSPPunkt"/>
      </w:pPr>
      <w:r>
        <w:t xml:space="preserve">–	</w:t>
      </w:r>
      <w:r>
        <w:rPr>
          <w:rStyle w:val="LSPFett"/>
        </w:rPr>
        <w:t xml:space="preserve">Vergleichstabelle:</w:t>
      </w:r>
    </w:p>
    <w:p>
      <w:pPr>
        <w:pStyle w:val="LSPPunkt2"/>
      </w:pPr>
      <w:r>
        <w:t xml:space="preserve">–	</w:t>
      </w:r>
      <w:r>
        <w:rPr>
          <w:rStyle w:val="LSPKursiv"/>
        </w:rPr>
        <w:t xml:space="preserve">Bestandteile in BEIDEN Zellen:</w:t>
      </w:r>
      <w:r>
        <w:t xml:space="preserve"> Zellkern, Zellmembran, Cytoplasma (Zellflüssigkeit), Mitochondrien.</w:t>
      </w:r>
    </w:p>
    <w:p>
      <w:pPr>
        <w:pStyle w:val="LSPPunkt2"/>
      </w:pPr>
      <w:r>
        <w:t xml:space="preserve">–	</w:t>
      </w:r>
      <w:r>
        <w:rPr>
          <w:rStyle w:val="LSPKursiv"/>
        </w:rPr>
        <w:t xml:space="preserve">Bestandteile NUR in der Pflanzenzelle:</w:t>
      </w:r>
      <w:r>
        <w:t xml:space="preserve"> Zellwand (äußerste dicke Schicht), Chloroplasten, Vakuole (große Saftkammer).</w:t>
      </w:r>
    </w:p>
    <w:p>
      <w:pPr>
        <w:pStyle w:val="LSPPunkt"/>
      </w:pPr>
      <w:r>
        <w:t xml:space="preserve">–	</w:t>
      </w:r>
      <w:r>
        <w:rPr>
          <w:rStyle w:val="LSPFett"/>
        </w:rPr>
        <w:t xml:space="preserve">Funktion &amp; Welken:</w:t>
      </w:r>
    </w:p>
    <w:p>
      <w:pPr>
        <w:pStyle w:val="LSPPunkt2"/>
      </w:pPr>
      <w:r>
        <w:t xml:space="preserve">–	</w:t>
      </w:r>
      <w:r>
        <w:rPr>
          <w:rStyle w:val="LSPKursiv"/>
        </w:rPr>
        <w:t xml:space="preserve">Chloroplasten:</w:t>
      </w:r>
      <w:r>
        <w:t xml:space="preserve"> Ort der Fotosynthese. Sie stellen mithilfe von Sonnenlicht und CO₂ Traubenzucker und Sauerstoff her.</w:t>
      </w:r>
    </w:p>
    <w:p>
      <w:pPr>
        <w:pStyle w:val="LSPPunkt2"/>
      </w:pPr>
      <w:r>
        <w:t xml:space="preserve">–	</w:t>
      </w:r>
      <w:r>
        <w:rPr>
          <w:rStyle w:val="LSPKursiv"/>
        </w:rPr>
        <w:t xml:space="preserve">Welken (Zusatz):</w:t>
      </w:r>
      <w:r>
        <w:t xml:space="preserve"> Wenn die Pflanze kein Wasser bekommt, leert sich die Vakuole. Der Druck auf die Zellwand (Turgor) lässt nach – die Zelle schrumpft in sich zusammen und die Pflanze welkt.</w:t>
      </w:r>
    </w:p>
    <w:p>
      <w:pPr>
        <w:pStyle w:val="LSPModulkopf"/>
      </w:pPr>
      <w:r>
        <w:t xml:space="preserve">EVA 8.5 · Chemie: Periodensystem der Elemente (PSE)</w:t>
      </w:r>
    </w:p>
    <w:p>
      <w:pPr>
        <w:pStyle w:val="Haupttext"/>
        <w:keepNext/>
        <w:spacing w:before="120" w:after="40"/>
      </w:pPr>
      <w:r>
        <w:rPr>
          <w:rStyle w:val="LSPFett"/>
        </w:rPr>
        <w:t xml:space="preserve">Mein Arbeits- und Kontrollstatus</w:t>
      </w:r>
    </w:p>
    <w:tbl>
      <w:tblPr>
        <w:tblW w:w="10065"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4A0" w:firstRow="1" w:lastRow="0" w:firstColumn="1" w:lastColumn="0" w:noHBand="0" w:noVBand="1"/>
      </w:tblPr>
      <w:tblGrid>
        <w:gridCol w:w="5800"/>
        <w:gridCol w:w="1900"/>
        <w:gridCol w:w="2365"/>
      </w:tblGrid>
      <w:tr>
        <w:trPr>
          <w:cantSplit/>
          <w:tblHeader/>
        </w:trPr>
        <w:tc>
          <w:tcPr>
            <w:tcW w:w="5800" w:type="dxa"/>
            <w:shd w:val="clear" w:color="auto" w:fill="5D7DBE"/>
            <w:vAlign w:val="center"/>
          </w:tcPr>
          <w:p>
            <w:pPr>
              <w:pStyle w:val="LSPTabellenkopf"/>
              <w:keepNext/>
            </w:pPr>
            <w:r>
              <w:t xml:space="preserve">Arbeitsschritt</w:t>
            </w:r>
          </w:p>
        </w:tc>
        <w:tc>
          <w:tcPr>
            <w:tcW w:w="1900" w:type="dxa"/>
            <w:shd w:val="clear" w:color="auto" w:fill="5D7DBE"/>
            <w:vAlign w:val="center"/>
          </w:tcPr>
          <w:p>
            <w:pPr>
              <w:pStyle w:val="LSPTabellenkopf"/>
              <w:keepNext/>
            </w:pPr>
            <w:r>
              <w:t xml:space="preserve">Bearbeitet </w:t>
            </w:r>
          </w:p>
        </w:tc>
        <w:tc>
          <w:tcPr>
            <w:tcW w:w="2365" w:type="dxa"/>
            <w:shd w:val="clear" w:color="auto" w:fill="5D7DBE"/>
            <w:vAlign w:val="center"/>
          </w:tcPr>
          <w:p>
            <w:pPr>
              <w:pStyle w:val="LSPTabellenkopf"/>
              <w:keepNext/>
            </w:pPr>
            <w:r>
              <w:t xml:space="preserve">Selbst kontrolliert &amp; korrigiert </w:t>
            </w:r>
          </w:p>
        </w:tc>
      </w:tr>
      <w:tr>
        <w:trPr>
          <w:cantSplit/>
          <w:trHeight w:val="380" w:hRule="atLeast"/>
        </w:trPr>
        <w:tc>
          <w:tcPr>
            <w:tcW w:w="5800" w:type="dxa"/>
            <w:vAlign w:val="center"/>
          </w:tcPr>
          <w:p>
            <w:pPr>
              <w:pStyle w:val="LSPTabellentext"/>
              <w:keepNext/>
            </w:pPr>
            <w:r>
              <w:t xml:space="preserve">1. Tabellendaten für C, Mg, O und Cl ermittelt</w:t>
            </w:r>
          </w:p>
        </w:tc>
        <w:tc>
          <w:tcPr>
            <w:tcW w:w="1900" w:type="dxa"/>
            <w:vAlign w:val="center"/>
          </w:tcPr>
          <w:p>
            <w:pPr>
              <w:pStyle w:val="LSPTabellentext"/>
              <w:keepNext/>
              <w:jc w:val="center"/>
            </w:pPr>
            <w:sdt>
              <w:sdtPr>
                <w:rPr>
                  <w:rFonts w:ascii="MS Gothic" w:eastAsia="MS Gothic" w:hAnsi="MS Gothic" w:hint="eastAsia"/>
                </w:rPr>
                <w:id w:val="9042"/>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365" w:type="dxa"/>
            <w:vAlign w:val="center"/>
          </w:tcPr>
          <w:p>
            <w:pPr>
              <w:pStyle w:val="LSPTabellentext"/>
              <w:keepNext/>
              <w:jc w:val="center"/>
            </w:pPr>
            <w:sdt>
              <w:sdtPr>
                <w:rPr>
                  <w:rFonts w:ascii="MS Gothic" w:eastAsia="MS Gothic" w:hAnsi="MS Gothic" w:hint="eastAsia"/>
                </w:rPr>
                <w:id w:val="9043"/>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rPr>
          <w:cantSplit/>
          <w:trHeight w:val="380" w:hRule="atLeast"/>
        </w:trPr>
        <w:tc>
          <w:tcPr>
            <w:tcW w:w="5800" w:type="dxa"/>
            <w:vAlign w:val="center"/>
          </w:tcPr>
          <w:p>
            <w:pPr>
              <w:pStyle w:val="LSPTabellentext"/>
              <w:keepNext/>
            </w:pPr>
            <w:r>
              <w:t xml:space="preserve">2. Bohr'sche Schalenmodelle für Na und F gezeichnet</w:t>
            </w:r>
          </w:p>
        </w:tc>
        <w:tc>
          <w:tcPr>
            <w:tcW w:w="1900" w:type="dxa"/>
            <w:vAlign w:val="center"/>
          </w:tcPr>
          <w:p>
            <w:pPr>
              <w:pStyle w:val="LSPTabellentext"/>
              <w:keepNext/>
              <w:jc w:val="center"/>
            </w:pPr>
            <w:sdt>
              <w:sdtPr>
                <w:rPr>
                  <w:rFonts w:ascii="MS Gothic" w:eastAsia="MS Gothic" w:hAnsi="MS Gothic" w:hint="eastAsia"/>
                </w:rPr>
                <w:id w:val="9044"/>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365" w:type="dxa"/>
            <w:vAlign w:val="center"/>
          </w:tcPr>
          <w:p>
            <w:pPr>
              <w:pStyle w:val="LSPTabellentext"/>
              <w:keepNext/>
              <w:jc w:val="center"/>
            </w:pPr>
            <w:sdt>
              <w:sdtPr>
                <w:rPr>
                  <w:rFonts w:ascii="MS Gothic" w:eastAsia="MS Gothic" w:hAnsi="MS Gothic" w:hint="eastAsia"/>
                </w:rPr>
                <w:id w:val="9045"/>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rPr>
          <w:cantSplit/>
          <w:trHeight w:val="380" w:hRule="atLeast"/>
        </w:trPr>
        <w:tc>
          <w:tcPr>
            <w:tcW w:w="5800" w:type="dxa"/>
            <w:vAlign w:val="center"/>
          </w:tcPr>
          <w:p>
            <w:pPr>
              <w:pStyle w:val="LSPTabellentext"/>
            </w:pPr>
            <w:r>
              <w:t xml:space="preserve">Zusatzaufgabe: Gesuchtes Element im PSE identifiziert</w:t>
            </w:r>
          </w:p>
        </w:tc>
        <w:tc>
          <w:tcPr>
            <w:tcW w:w="1900" w:type="dxa"/>
            <w:vAlign w:val="center"/>
          </w:tcPr>
          <w:p>
            <w:pPr>
              <w:pStyle w:val="LSPTabellentext"/>
              <w:jc w:val="center"/>
            </w:pPr>
            <w:sdt>
              <w:sdtPr>
                <w:rPr>
                  <w:rFonts w:ascii="MS Gothic" w:eastAsia="MS Gothic" w:hAnsi="MS Gothic" w:hint="eastAsia"/>
                </w:rPr>
                <w:id w:val="9046"/>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365" w:type="dxa"/>
            <w:vAlign w:val="center"/>
          </w:tcPr>
          <w:p>
            <w:pPr>
              <w:pStyle w:val="LSPTabellentext"/>
              <w:jc w:val="center"/>
            </w:pPr>
            <w:sdt>
              <w:sdtPr>
                <w:rPr>
                  <w:rFonts w:ascii="MS Gothic" w:eastAsia="MS Gothic" w:hAnsi="MS Gothic" w:hint="eastAsia"/>
                </w:rPr>
                <w:id w:val="9047"/>
                <w14:checkbox>
                  <w14:checked w14:val="0"/>
                  <w14:checkedState w14:val="2612" w14:font="MS Gothic"/>
                  <w14:uncheckedState w14:val="2610" w14:font="MS Gothic"/>
                </w14:checkbox>
              </w:sdtPr>
              <w:sdtContent>
                <w:r>
                  <w:rPr>
                    <w:rFonts w:ascii="MS Gothic" w:eastAsia="MS Gothic" w:hAnsi="MS Gothic" w:hint="eastAsia"/>
                  </w:rPr>
                  <w:t>☐</w:t>
                </w:r>
              </w:sdtContent>
            </w:sdt>
          </w:p>
        </w:tc>
      </w:tr>
    </w:tbl>
    <w:p>
      <w:pPr>
        <w:pStyle w:val="Haupttext"/>
        <w:keepNext/>
        <w:spacing w:before="120" w:after="40"/>
      </w:pPr>
      <w:r>
        <w:rPr>
          <w:rStyle w:val="LSPFett"/>
        </w:rPr>
        <w:t xml:space="preserve">Inhaltliche Musterlösung &amp; Checkliste zur Überprüfung</w:t>
      </w:r>
    </w:p>
    <w:p>
      <w:pPr>
        <w:pStyle w:val="LSPPunkt"/>
      </w:pPr>
      <w:r>
        <w:t xml:space="preserve">–	</w:t>
      </w:r>
      <w:r>
        <w:rPr>
          <w:rStyle w:val="LSPFett"/>
        </w:rPr>
        <w:t xml:space="preserve">PSE-Tabelle:</w:t>
      </w:r>
    </w:p>
    <w:p>
      <w:pPr>
        <w:pStyle w:val="LSPPunkt2"/>
      </w:pPr>
      <w:r>
        <w:t xml:space="preserve">1.	</w:t>
      </w:r>
      <w:r>
        <w:rPr>
          <w:rStyle w:val="LSPFett"/>
        </w:rPr>
        <w:t xml:space="preserve">Kohlenstoff (C):</w:t>
      </w:r>
      <w:r>
        <w:t xml:space="preserve"> Ordnungszahl = 6 | Massenzahl = 12 | Hauptgruppe = IV | Außenelektronen = 4</w:t>
      </w:r>
    </w:p>
    <w:p>
      <w:pPr>
        <w:pStyle w:val="LSPPunkt2"/>
      </w:pPr>
      <w:r>
        <w:t xml:space="preserve">2.	</w:t>
      </w:r>
      <w:r>
        <w:rPr>
          <w:rStyle w:val="LSPFett"/>
        </w:rPr>
        <w:t xml:space="preserve">Magnesium (Mg):</w:t>
      </w:r>
      <w:r>
        <w:t xml:space="preserve"> Ordnungszahl = 12 | Massenzahl = 24 | Hauptgruppe = II | Außenelektronen = 2</w:t>
      </w:r>
    </w:p>
    <w:p>
      <w:pPr>
        <w:pStyle w:val="LSPPunkt2"/>
      </w:pPr>
      <w:r>
        <w:t xml:space="preserve">3.	</w:t>
      </w:r>
      <w:r>
        <w:rPr>
          <w:rStyle w:val="LSPFett"/>
        </w:rPr>
        <w:t xml:space="preserve">Sauerstoff (O):</w:t>
      </w:r>
      <w:r>
        <w:t xml:space="preserve"> Ordnungszahl = 8 | Massenzahl = 16 | Hauptgruppe = VI | Außenelektronen = 6</w:t>
      </w:r>
    </w:p>
    <w:p>
      <w:pPr>
        <w:pStyle w:val="LSPPunkt2"/>
      </w:pPr>
      <w:r>
        <w:t xml:space="preserve">4.	</w:t>
      </w:r>
      <w:r>
        <w:rPr>
          <w:rStyle w:val="LSPFett"/>
        </w:rPr>
        <w:t xml:space="preserve">Chlor (Cl):</w:t>
      </w:r>
      <w:r>
        <w:t xml:space="preserve"> Ordnungszahl = 17 | Massenzahl = 35,5 | Hauptgruppe = VII | Außenelektronen = 7</w:t>
      </w:r>
    </w:p>
    <w:p>
      <w:pPr>
        <w:pStyle w:val="LSPPunkt"/>
      </w:pPr>
      <w:r>
        <w:t xml:space="preserve">–	</w:t>
      </w:r>
      <w:r>
        <w:rPr>
          <w:rStyle w:val="LSPFett"/>
        </w:rPr>
        <w:t xml:space="preserve">Schalenmodelle nach Bohr:</w:t>
      </w:r>
    </w:p>
    <w:p>
      <w:pPr>
        <w:pStyle w:val="LSPPunkt2"/>
      </w:pPr>
      <w:r>
        <w:t xml:space="preserve">–	</w:t>
      </w:r>
      <w:r>
        <w:rPr>
          <w:rStyle w:val="LSPFett"/>
        </w:rPr>
        <w:t xml:space="preserve">Natrium (Na, 11 Protonen):</w:t>
      </w:r>
      <w:r>
        <w:t xml:space="preserve"> 3 Schalen insgesamt. Innerste Schale = 2 Elektronen, mittlere Schale = 8 Elektronen, äußerste Schale (Valenzschale) = 1 Elektron.</w:t>
      </w:r>
    </w:p>
    <w:p>
      <w:pPr>
        <w:pStyle w:val="LSPPunkt2"/>
      </w:pPr>
      <w:r>
        <w:t xml:space="preserve">–	</w:t>
      </w:r>
      <w:r>
        <w:rPr>
          <w:rStyle w:val="LSPFett"/>
        </w:rPr>
        <w:t xml:space="preserve">Fluor (F, 9 Protonen):</w:t>
      </w:r>
      <w:r>
        <w:t xml:space="preserve"> 2 Schalen insgesamt. Innerste Schale = 2 Elektronen, äußerste Schale = 7 Elektronen.</w:t>
      </w:r>
    </w:p>
    <w:p>
      <w:pPr>
        <w:pStyle w:val="LSPPunkt"/>
      </w:pPr>
      <w:r>
        <w:t xml:space="preserve">–	</w:t>
      </w:r>
      <w:r>
        <w:rPr>
          <w:rStyle w:val="LSPFett"/>
        </w:rPr>
        <w:t xml:space="preserve">Zusatzaufgabe:</w:t>
      </w:r>
      <w:r>
        <w:t xml:space="preserve"> Das gesuchte Element in der 3. Periode (3 Schalen) und der 5. Hauptgruppe ist </w:t>
      </w:r>
      <w:r>
        <w:rPr>
          <w:rStyle w:val="LSPFett"/>
        </w:rPr>
        <w:t xml:space="preserve">Phosphor (P)</w:t>
      </w:r>
      <w:r>
        <w:t xml:space="preserve">.</w:t>
      </w:r>
    </w:p>
    <w:p>
      <w:pPr>
        <w:pStyle w:val="LSPModulkopf"/>
      </w:pPr>
      <w:r>
        <w:t xml:space="preserve">EVA 8.6 · Physik: Mechanik (Geschwindigkeit)</w:t>
      </w:r>
    </w:p>
    <w:p>
      <w:pPr>
        <w:pStyle w:val="Haupttext"/>
        <w:keepNext/>
        <w:spacing w:before="120" w:after="40"/>
      </w:pPr>
      <w:r>
        <w:rPr>
          <w:rStyle w:val="LSPFett"/>
        </w:rPr>
        <w:t xml:space="preserve">Mein Arbeits- und Kontrollstatus</w:t>
      </w:r>
    </w:p>
    <w:tbl>
      <w:tblPr>
        <w:tblW w:w="10065"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4A0" w:firstRow="1" w:lastRow="0" w:firstColumn="1" w:lastColumn="0" w:noHBand="0" w:noVBand="1"/>
      </w:tblPr>
      <w:tblGrid>
        <w:gridCol w:w="5800"/>
        <w:gridCol w:w="1900"/>
        <w:gridCol w:w="2365"/>
      </w:tblGrid>
      <w:tr>
        <w:trPr>
          <w:cantSplit/>
          <w:tblHeader/>
        </w:trPr>
        <w:tc>
          <w:tcPr>
            <w:tcW w:w="5800" w:type="dxa"/>
            <w:shd w:val="clear" w:color="auto" w:fill="5D7DBE"/>
            <w:vAlign w:val="center"/>
          </w:tcPr>
          <w:p>
            <w:pPr>
              <w:pStyle w:val="LSPTabellenkopf"/>
              <w:keepNext/>
            </w:pPr>
            <w:r>
              <w:t xml:space="preserve">Arbeitsschritt</w:t>
            </w:r>
          </w:p>
        </w:tc>
        <w:tc>
          <w:tcPr>
            <w:tcW w:w="1900" w:type="dxa"/>
            <w:shd w:val="clear" w:color="auto" w:fill="5D7DBE"/>
            <w:vAlign w:val="center"/>
          </w:tcPr>
          <w:p>
            <w:pPr>
              <w:pStyle w:val="LSPTabellenkopf"/>
              <w:keepNext/>
            </w:pPr>
            <w:r>
              <w:t xml:space="preserve">Bearbeitet </w:t>
            </w:r>
          </w:p>
        </w:tc>
        <w:tc>
          <w:tcPr>
            <w:tcW w:w="2365" w:type="dxa"/>
            <w:shd w:val="clear" w:color="auto" w:fill="5D7DBE"/>
            <w:vAlign w:val="center"/>
          </w:tcPr>
          <w:p>
            <w:pPr>
              <w:pStyle w:val="LSPTabellenkopf"/>
              <w:keepNext/>
            </w:pPr>
            <w:r>
              <w:t xml:space="preserve">Selbst kontrolliert &amp; korrigiert </w:t>
            </w:r>
          </w:p>
        </w:tc>
      </w:tr>
      <w:tr>
        <w:trPr>
          <w:cantSplit/>
          <w:trHeight w:val="380" w:hRule="atLeast"/>
        </w:trPr>
        <w:tc>
          <w:tcPr>
            <w:tcW w:w="5800" w:type="dxa"/>
            <w:vAlign w:val="center"/>
          </w:tcPr>
          <w:p>
            <w:pPr>
              <w:pStyle w:val="LSPTabellentext"/>
              <w:keepNext/>
            </w:pPr>
            <w:r>
              <w:t xml:space="preserve">1. 4 Textaufgaben im Dreischritt gelöst</w:t>
            </w:r>
          </w:p>
        </w:tc>
        <w:tc>
          <w:tcPr>
            <w:tcW w:w="1900" w:type="dxa"/>
            <w:vAlign w:val="center"/>
          </w:tcPr>
          <w:p>
            <w:pPr>
              <w:pStyle w:val="LSPTabellentext"/>
              <w:keepNext/>
              <w:jc w:val="center"/>
            </w:pPr>
            <w:sdt>
              <w:sdtPr>
                <w:rPr>
                  <w:rFonts w:ascii="MS Gothic" w:eastAsia="MS Gothic" w:hAnsi="MS Gothic" w:hint="eastAsia"/>
                </w:rPr>
                <w:id w:val="9048"/>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365" w:type="dxa"/>
            <w:vAlign w:val="center"/>
          </w:tcPr>
          <w:p>
            <w:pPr>
              <w:pStyle w:val="LSPTabellentext"/>
              <w:keepNext/>
              <w:jc w:val="center"/>
            </w:pPr>
            <w:sdt>
              <w:sdtPr>
                <w:rPr>
                  <w:rFonts w:ascii="MS Gothic" w:eastAsia="MS Gothic" w:hAnsi="MS Gothic" w:hint="eastAsia"/>
                </w:rPr>
                <w:id w:val="9049"/>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rPr>
          <w:cantSplit/>
          <w:trHeight w:val="380" w:hRule="atLeast"/>
        </w:trPr>
        <w:tc>
          <w:tcPr>
            <w:tcW w:w="5800" w:type="dxa"/>
            <w:vAlign w:val="center"/>
          </w:tcPr>
          <w:p>
            <w:pPr>
              <w:pStyle w:val="LSPTabellentext"/>
              <w:keepNext/>
            </w:pPr>
            <w:r>
              <w:t xml:space="preserve">2. Einheiten korrekt umgerechnet (km/h ↔ m/s)</w:t>
            </w:r>
          </w:p>
        </w:tc>
        <w:tc>
          <w:tcPr>
            <w:tcW w:w="1900" w:type="dxa"/>
            <w:vAlign w:val="center"/>
          </w:tcPr>
          <w:p>
            <w:pPr>
              <w:pStyle w:val="LSPTabellentext"/>
              <w:keepNext/>
              <w:jc w:val="center"/>
            </w:pPr>
            <w:sdt>
              <w:sdtPr>
                <w:rPr>
                  <w:rFonts w:ascii="MS Gothic" w:eastAsia="MS Gothic" w:hAnsi="MS Gothic" w:hint="eastAsia"/>
                </w:rPr>
                <w:id w:val="9050"/>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365" w:type="dxa"/>
            <w:vAlign w:val="center"/>
          </w:tcPr>
          <w:p>
            <w:pPr>
              <w:pStyle w:val="LSPTabellentext"/>
              <w:keepNext/>
              <w:jc w:val="center"/>
            </w:pPr>
            <w:sdt>
              <w:sdtPr>
                <w:rPr>
                  <w:rFonts w:ascii="MS Gothic" w:eastAsia="MS Gothic" w:hAnsi="MS Gothic" w:hint="eastAsia"/>
                </w:rPr>
                <w:id w:val="9051"/>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rPr>
          <w:cantSplit/>
          <w:trHeight w:val="380" w:hRule="atLeast"/>
        </w:trPr>
        <w:tc>
          <w:tcPr>
            <w:tcW w:w="5800" w:type="dxa"/>
            <w:vAlign w:val="center"/>
          </w:tcPr>
          <w:p>
            <w:pPr>
              <w:pStyle w:val="LSPTabellentext"/>
            </w:pPr>
            <w:r>
              <w:t xml:space="preserve">Zusatzaufgabe: Gepard-Berechnung durchgeführt</w:t>
            </w:r>
          </w:p>
        </w:tc>
        <w:tc>
          <w:tcPr>
            <w:tcW w:w="1900" w:type="dxa"/>
            <w:vAlign w:val="center"/>
          </w:tcPr>
          <w:p>
            <w:pPr>
              <w:pStyle w:val="LSPTabellentext"/>
              <w:jc w:val="center"/>
            </w:pPr>
            <w:sdt>
              <w:sdtPr>
                <w:rPr>
                  <w:rFonts w:ascii="MS Gothic" w:eastAsia="MS Gothic" w:hAnsi="MS Gothic" w:hint="eastAsia"/>
                </w:rPr>
                <w:id w:val="9052"/>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365" w:type="dxa"/>
            <w:vAlign w:val="center"/>
          </w:tcPr>
          <w:p>
            <w:pPr>
              <w:pStyle w:val="LSPTabellentext"/>
              <w:jc w:val="center"/>
            </w:pPr>
            <w:sdt>
              <w:sdtPr>
                <w:rPr>
                  <w:rFonts w:ascii="MS Gothic" w:eastAsia="MS Gothic" w:hAnsi="MS Gothic" w:hint="eastAsia"/>
                </w:rPr>
                <w:id w:val="9053"/>
                <w14:checkbox>
                  <w14:checked w14:val="0"/>
                  <w14:checkedState w14:val="2612" w14:font="MS Gothic"/>
                  <w14:uncheckedState w14:val="2610" w14:font="MS Gothic"/>
                </w14:checkbox>
              </w:sdtPr>
              <w:sdtContent>
                <w:r>
                  <w:rPr>
                    <w:rFonts w:ascii="MS Gothic" w:eastAsia="MS Gothic" w:hAnsi="MS Gothic" w:hint="eastAsia"/>
                  </w:rPr>
                  <w:t>☐</w:t>
                </w:r>
              </w:sdtContent>
            </w:sdt>
          </w:p>
        </w:tc>
      </w:tr>
    </w:tbl>
    <w:p>
      <w:pPr>
        <w:pStyle w:val="Haupttext"/>
        <w:keepNext/>
        <w:spacing w:before="120" w:after="40"/>
      </w:pPr>
      <w:r>
        <w:rPr>
          <w:rStyle w:val="LSPFett"/>
        </w:rPr>
        <w:t xml:space="preserve">Inhaltliche Musterlösung &amp; Checkliste zur Überprüfung</w:t>
      </w:r>
    </w:p>
    <w:p>
      <w:pPr>
        <w:pStyle w:val="LSPPunkt"/>
      </w:pPr>
      <w:r>
        <w:t xml:space="preserve">–	</w:t>
      </w:r>
      <w:r>
        <w:rPr>
          <w:rStyle w:val="LSPFett"/>
        </w:rPr>
        <w:t xml:space="preserve">Kontrolle des Dreischritts (für alle Aufgaben):</w:t>
      </w:r>
    </w:p>
    <w:p>
      <w:pPr>
        <w:pStyle w:val="LSPPunkt2"/>
      </w:pPr>
      <w:sdt>
        <w:sdtPr>
          <w:rPr>
            <w:rFonts w:ascii="MS Gothic" w:eastAsia="MS Gothic" w:hAnsi="MS Gothic" w:hint="eastAsia"/>
          </w:rPr>
          <w:id w:val="9054"/>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t xml:space="preserve">Habe ich zuerst übersichtlich aufgeschrieben, was gegeben (z. B. s = 100 m, t = 20 s) und was gesucht ist (v = ?)?</w:t>
      </w:r>
    </w:p>
    <w:p>
      <w:pPr>
        <w:pStyle w:val="LSPPunkt2"/>
      </w:pPr>
      <w:sdt>
        <w:sdtPr>
          <w:rPr>
            <w:rFonts w:ascii="MS Gothic" w:eastAsia="MS Gothic" w:hAnsi="MS Gothic" w:hint="eastAsia"/>
          </w:rPr>
          <w:id w:val="9055"/>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t xml:space="preserve">Habe ich die Grundformel hingeschrieben (v = s/t oder s = v · t)?</w:t>
      </w:r>
    </w:p>
    <w:p>
      <w:pPr>
        <w:pStyle w:val="LSPPunkt2"/>
      </w:pPr>
      <w:sdt>
        <w:sdtPr>
          <w:rPr>
            <w:rFonts w:ascii="MS Gothic" w:eastAsia="MS Gothic" w:hAnsi="MS Gothic" w:hint="eastAsia"/>
          </w:rPr>
          <w:id w:val="9056"/>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t xml:space="preserve">Besitzt mein Ergebnis die richtige Einheit (z. B. m/s oder km/h) und einen logischen Antwortsatz?</w:t>
      </w:r>
    </w:p>
    <w:p>
      <w:pPr>
        <w:pStyle w:val="LSPPunkt"/>
      </w:pPr>
      <w:r>
        <w:t xml:space="preserve">–	</w:t>
      </w:r>
      <w:r>
        <w:rPr>
          <w:rStyle w:val="LSPFett"/>
        </w:rPr>
        <w:t xml:space="preserve">Einheiten-Umrechnung:</w:t>
      </w:r>
    </w:p>
    <w:p>
      <w:pPr>
        <w:pStyle w:val="LSPPunkt2"/>
      </w:pPr>
      <w:r>
        <w:t xml:space="preserve">–	</w:t>
      </w:r>
      <w:r>
        <w:t xml:space="preserve">km/h → m/s: Hast du den Wert durch </w:t>
      </w:r>
      <w:r>
        <w:rPr>
          <w:rStyle w:val="LSPFett"/>
        </w:rPr>
        <w:t xml:space="preserve">3,6</w:t>
      </w:r>
      <w:r>
        <w:t xml:space="preserve"> geteilt? (z. B. 72 km/h = 20 m/s).</w:t>
      </w:r>
    </w:p>
    <w:p>
      <w:pPr>
        <w:pStyle w:val="LSPPunkt2"/>
      </w:pPr>
      <w:r>
        <w:t xml:space="preserve">–	</w:t>
      </w:r>
      <w:r>
        <w:t xml:space="preserve">m/s → km/h: Hast du den Wert mit </w:t>
      </w:r>
      <w:r>
        <w:rPr>
          <w:rStyle w:val="LSPFett"/>
        </w:rPr>
        <w:t xml:space="preserve">3,6</w:t>
      </w:r>
      <w:r>
        <w:t xml:space="preserve"> multipliziert?</w:t>
      </w:r>
    </w:p>
    <w:p>
      <w:pPr>
        <w:pStyle w:val="LSPPunkt"/>
      </w:pPr>
      <w:r>
        <w:t xml:space="preserve">–	</w:t>
      </w:r>
      <w:r>
        <w:rPr>
          <w:rStyle w:val="LSPFett"/>
        </w:rPr>
        <w:t xml:space="preserve">Zusatzaufgabe (Gepard):</w:t>
      </w:r>
    </w:p>
    <w:p>
      <w:pPr>
        <w:pStyle w:val="LSPPunkt2"/>
      </w:pPr>
      <w:r>
        <w:t xml:space="preserve">–	</w:t>
      </w:r>
      <w:r>
        <w:t xml:space="preserve">Gegeben: v = 110 km/h → Umrechnung: 110 : 3,6 ≈ 30,56 m/s. Zeit t = 5 s.</w:t>
      </w:r>
    </w:p>
    <w:p>
      <w:pPr>
        <w:pStyle w:val="LSPPunkt2"/>
      </w:pPr>
      <w:r>
        <w:t xml:space="preserve">–	</w:t>
      </w:r>
      <w:r>
        <w:t xml:space="preserve">Rechnung: s = v · t → s = 30,56 m/s · 5 s = 152,8 m.</w:t>
      </w:r>
    </w:p>
    <w:p>
      <w:pPr>
        <w:pStyle w:val="LSPPunkt2"/>
      </w:pPr>
      <w:r>
        <w:t xml:space="preserve">–	</w:t>
      </w:r>
      <w:r>
        <w:t xml:space="preserve">Antwortsatz: Der Gepard legt in 5 Sekunden ca. 152,8 Meter zurück.</w:t>
      </w:r>
    </w:p>
    <w:p>
      <w:pPr>
        <w:pStyle w:val="LSPModulkopf"/>
      </w:pPr>
      <w:r>
        <w:t xml:space="preserve">EVA 8.7 · Geschichte: Quellenkritik (Historische Karikatur)</w:t>
      </w:r>
    </w:p>
    <w:p>
      <w:pPr>
        <w:pStyle w:val="Haupttext"/>
        <w:keepNext/>
        <w:spacing w:before="120" w:after="40"/>
      </w:pPr>
      <w:r>
        <w:rPr>
          <w:rStyle w:val="LSPFett"/>
        </w:rPr>
        <w:t xml:space="preserve">Mein Arbeits- und Kontrollstatus</w:t>
      </w:r>
    </w:p>
    <w:tbl>
      <w:tblPr>
        <w:tblW w:w="10065"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4A0" w:firstRow="1" w:lastRow="0" w:firstColumn="1" w:lastColumn="0" w:noHBand="0" w:noVBand="1"/>
      </w:tblPr>
      <w:tblGrid>
        <w:gridCol w:w="5800"/>
        <w:gridCol w:w="1900"/>
        <w:gridCol w:w="2365"/>
      </w:tblGrid>
      <w:tr>
        <w:trPr>
          <w:cantSplit/>
          <w:tblHeader/>
        </w:trPr>
        <w:tc>
          <w:tcPr>
            <w:tcW w:w="5800" w:type="dxa"/>
            <w:shd w:val="clear" w:color="auto" w:fill="5D7DBE"/>
            <w:vAlign w:val="center"/>
          </w:tcPr>
          <w:p>
            <w:pPr>
              <w:pStyle w:val="LSPTabellenkopf"/>
              <w:keepNext/>
            </w:pPr>
            <w:r>
              <w:t xml:space="preserve">Arbeitsschritt</w:t>
            </w:r>
          </w:p>
        </w:tc>
        <w:tc>
          <w:tcPr>
            <w:tcW w:w="1900" w:type="dxa"/>
            <w:shd w:val="clear" w:color="auto" w:fill="5D7DBE"/>
            <w:vAlign w:val="center"/>
          </w:tcPr>
          <w:p>
            <w:pPr>
              <w:pStyle w:val="LSPTabellenkopf"/>
              <w:keepNext/>
            </w:pPr>
            <w:r>
              <w:t xml:space="preserve">Bearbeitet </w:t>
            </w:r>
          </w:p>
        </w:tc>
        <w:tc>
          <w:tcPr>
            <w:tcW w:w="2365" w:type="dxa"/>
            <w:shd w:val="clear" w:color="auto" w:fill="5D7DBE"/>
            <w:vAlign w:val="center"/>
          </w:tcPr>
          <w:p>
            <w:pPr>
              <w:pStyle w:val="LSPTabellenkopf"/>
              <w:keepNext/>
            </w:pPr>
            <w:r>
              <w:t xml:space="preserve">Selbst kontrolliert &amp; korrigiert </w:t>
            </w:r>
          </w:p>
        </w:tc>
      </w:tr>
      <w:tr>
        <w:trPr>
          <w:cantSplit/>
          <w:trHeight w:val="380" w:hRule="atLeast"/>
        </w:trPr>
        <w:tc>
          <w:tcPr>
            <w:tcW w:w="5800" w:type="dxa"/>
            <w:vAlign w:val="center"/>
          </w:tcPr>
          <w:p>
            <w:pPr>
              <w:pStyle w:val="LSPTabellentext"/>
              <w:keepNext/>
            </w:pPr>
            <w:r>
              <w:t xml:space="preserve">1. Schritt 1: Bildbeschreibung verfasst</w:t>
            </w:r>
          </w:p>
        </w:tc>
        <w:tc>
          <w:tcPr>
            <w:tcW w:w="1900" w:type="dxa"/>
            <w:vAlign w:val="center"/>
          </w:tcPr>
          <w:p>
            <w:pPr>
              <w:pStyle w:val="LSPTabellentext"/>
              <w:keepNext/>
              <w:jc w:val="center"/>
            </w:pPr>
            <w:sdt>
              <w:sdtPr>
                <w:rPr>
                  <w:rFonts w:ascii="MS Gothic" w:eastAsia="MS Gothic" w:hAnsi="MS Gothic" w:hint="eastAsia"/>
                </w:rPr>
                <w:id w:val="9057"/>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365" w:type="dxa"/>
            <w:vAlign w:val="center"/>
          </w:tcPr>
          <w:p>
            <w:pPr>
              <w:pStyle w:val="LSPTabellentext"/>
              <w:keepNext/>
              <w:jc w:val="center"/>
            </w:pPr>
            <w:sdt>
              <w:sdtPr>
                <w:rPr>
                  <w:rFonts w:ascii="MS Gothic" w:eastAsia="MS Gothic" w:hAnsi="MS Gothic" w:hint="eastAsia"/>
                </w:rPr>
                <w:id w:val="9058"/>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rPr>
          <w:cantSplit/>
          <w:trHeight w:val="380" w:hRule="atLeast"/>
        </w:trPr>
        <w:tc>
          <w:tcPr>
            <w:tcW w:w="5800" w:type="dxa"/>
            <w:vAlign w:val="center"/>
          </w:tcPr>
          <w:p>
            <w:pPr>
              <w:pStyle w:val="LSPTabellentext"/>
              <w:keepNext/>
            </w:pPr>
            <w:r>
              <w:t xml:space="preserve">2. Schritt 2: Historische Deutung aufgeschrieben</w:t>
            </w:r>
          </w:p>
        </w:tc>
        <w:tc>
          <w:tcPr>
            <w:tcW w:w="1900" w:type="dxa"/>
            <w:vAlign w:val="center"/>
          </w:tcPr>
          <w:p>
            <w:pPr>
              <w:pStyle w:val="LSPTabellentext"/>
              <w:keepNext/>
              <w:jc w:val="center"/>
            </w:pPr>
            <w:sdt>
              <w:sdtPr>
                <w:rPr>
                  <w:rFonts w:ascii="MS Gothic" w:eastAsia="MS Gothic" w:hAnsi="MS Gothic" w:hint="eastAsia"/>
                </w:rPr>
                <w:id w:val="9059"/>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365" w:type="dxa"/>
            <w:vAlign w:val="center"/>
          </w:tcPr>
          <w:p>
            <w:pPr>
              <w:pStyle w:val="LSPTabellentext"/>
              <w:keepNext/>
              <w:jc w:val="center"/>
            </w:pPr>
            <w:sdt>
              <w:sdtPr>
                <w:rPr>
                  <w:rFonts w:ascii="MS Gothic" w:eastAsia="MS Gothic" w:hAnsi="MS Gothic" w:hint="eastAsia"/>
                </w:rPr>
                <w:id w:val="9060"/>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rPr>
          <w:cantSplit/>
          <w:trHeight w:val="380" w:hRule="atLeast"/>
        </w:trPr>
        <w:tc>
          <w:tcPr>
            <w:tcW w:w="5800" w:type="dxa"/>
            <w:vAlign w:val="center"/>
          </w:tcPr>
          <w:p>
            <w:pPr>
              <w:pStyle w:val="LSPTabellentext"/>
              <w:keepNext/>
            </w:pPr>
            <w:r>
              <w:t xml:space="preserve">3. Schritt 3: Wertung/Absicht formuliert</w:t>
            </w:r>
          </w:p>
        </w:tc>
        <w:tc>
          <w:tcPr>
            <w:tcW w:w="1900" w:type="dxa"/>
            <w:vAlign w:val="center"/>
          </w:tcPr>
          <w:p>
            <w:pPr>
              <w:pStyle w:val="LSPTabellentext"/>
              <w:keepNext/>
              <w:jc w:val="center"/>
            </w:pPr>
            <w:sdt>
              <w:sdtPr>
                <w:rPr>
                  <w:rFonts w:ascii="MS Gothic" w:eastAsia="MS Gothic" w:hAnsi="MS Gothic" w:hint="eastAsia"/>
                </w:rPr>
                <w:id w:val="9061"/>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365" w:type="dxa"/>
            <w:vAlign w:val="center"/>
          </w:tcPr>
          <w:p>
            <w:pPr>
              <w:pStyle w:val="LSPTabellentext"/>
              <w:keepNext/>
              <w:jc w:val="center"/>
            </w:pPr>
            <w:sdt>
              <w:sdtPr>
                <w:rPr>
                  <w:rFonts w:ascii="MS Gothic" w:eastAsia="MS Gothic" w:hAnsi="MS Gothic" w:hint="eastAsia"/>
                </w:rPr>
                <w:id w:val="9062"/>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rPr>
          <w:cantSplit/>
          <w:trHeight w:val="380" w:hRule="atLeast"/>
        </w:trPr>
        <w:tc>
          <w:tcPr>
            <w:tcW w:w="5800" w:type="dxa"/>
            <w:vAlign w:val="center"/>
          </w:tcPr>
          <w:p>
            <w:pPr>
              <w:pStyle w:val="LSPTabellentext"/>
            </w:pPr>
            <w:r>
              <w:t xml:space="preserve">Zusatzaufgabe: Fiktiven Dialog notiert</w:t>
            </w:r>
          </w:p>
        </w:tc>
        <w:tc>
          <w:tcPr>
            <w:tcW w:w="1900" w:type="dxa"/>
            <w:vAlign w:val="center"/>
          </w:tcPr>
          <w:p>
            <w:pPr>
              <w:pStyle w:val="LSPTabellentext"/>
              <w:jc w:val="center"/>
            </w:pPr>
            <w:sdt>
              <w:sdtPr>
                <w:rPr>
                  <w:rFonts w:ascii="MS Gothic" w:eastAsia="MS Gothic" w:hAnsi="MS Gothic" w:hint="eastAsia"/>
                </w:rPr>
                <w:id w:val="9063"/>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365" w:type="dxa"/>
            <w:vAlign w:val="center"/>
          </w:tcPr>
          <w:p>
            <w:pPr>
              <w:pStyle w:val="LSPTabellentext"/>
              <w:jc w:val="center"/>
            </w:pPr>
            <w:sdt>
              <w:sdtPr>
                <w:rPr>
                  <w:rFonts w:ascii="MS Gothic" w:eastAsia="MS Gothic" w:hAnsi="MS Gothic" w:hint="eastAsia"/>
                </w:rPr>
                <w:id w:val="9064"/>
                <w14:checkbox>
                  <w14:checked w14:val="0"/>
                  <w14:checkedState w14:val="2612" w14:font="MS Gothic"/>
                  <w14:uncheckedState w14:val="2610" w14:font="MS Gothic"/>
                </w14:checkbox>
              </w:sdtPr>
              <w:sdtContent>
                <w:r>
                  <w:rPr>
                    <w:rFonts w:ascii="MS Gothic" w:eastAsia="MS Gothic" w:hAnsi="MS Gothic" w:hint="eastAsia"/>
                  </w:rPr>
                  <w:t>☐</w:t>
                </w:r>
              </w:sdtContent>
            </w:sdt>
          </w:p>
        </w:tc>
      </w:tr>
    </w:tbl>
    <w:p>
      <w:pPr>
        <w:pStyle w:val="Haupttext"/>
        <w:keepNext/>
        <w:spacing w:before="120" w:after="40"/>
      </w:pPr>
      <w:r>
        <w:rPr>
          <w:rStyle w:val="LSPFett"/>
        </w:rPr>
        <w:t xml:space="preserve">Inhaltliche Musterlösung &amp; Checkliste zur Überprüfung</w:t>
      </w:r>
    </w:p>
    <w:p>
      <w:pPr>
        <w:pStyle w:val="LSPPunkt"/>
      </w:pPr>
      <w:r>
        <w:t xml:space="preserve">–	</w:t>
      </w:r>
      <w:r>
        <w:rPr>
          <w:rStyle w:val="LSPFett"/>
        </w:rPr>
        <w:t xml:space="preserve">Schritt 1 (Beschreibung):</w:t>
      </w:r>
      <w:r>
        <w:t xml:space="preserve"> Du hast nur Fakten genannt, noch keine Deutung. Im Text müssen vorkommen: Ein alter, einfach und ärmlich gekleideter Mann, der vornübergebeugt auf Händen und Knien (oder gestützt auf eine Hacke) krallt. Auf seinem Rücken sitzen zwei prunkvoll gekleidete, aufrechte Männer.</w:t>
      </w:r>
    </w:p>
    <w:p>
      <w:pPr>
        <w:pStyle w:val="LSPPunkt"/>
      </w:pPr>
      <w:r>
        <w:t xml:space="preserve">–	</w:t>
      </w:r>
      <w:r>
        <w:rPr>
          <w:rStyle w:val="LSPFett"/>
        </w:rPr>
        <w:t xml:space="preserve">Schritt 2 (Deutung):</w:t>
      </w:r>
      <w:r>
        <w:t xml:space="preserve"> Du hast die Symbole historischen Gruppen zugeordnet:</w:t>
      </w:r>
    </w:p>
    <w:p>
      <w:pPr>
        <w:pStyle w:val="LSPPunkt2"/>
      </w:pPr>
      <w:r>
        <w:t xml:space="preserve">–	</w:t>
      </w:r>
      <w:r>
        <w:t xml:space="preserve">Der gebeugte Mann = Der </w:t>
      </w:r>
      <w:r>
        <w:rPr>
          <w:rStyle w:val="LSPFett"/>
        </w:rPr>
        <w:t xml:space="preserve">Dritte Stand</w:t>
      </w:r>
      <w:r>
        <w:t xml:space="preserve"> (Bauern und Bürger), der die gesamte wirtschaftliche und steuerliche Last der Gesellschaft allein tragen muss.</w:t>
      </w:r>
    </w:p>
    <w:p>
      <w:pPr>
        <w:pStyle w:val="LSPPunkt2"/>
      </w:pPr>
      <w:r>
        <w:t xml:space="preserve">–	</w:t>
      </w:r>
      <w:r>
        <w:t xml:space="preserve">Die Reiter = Der </w:t>
      </w:r>
      <w:r>
        <w:rPr>
          <w:rStyle w:val="LSPFett"/>
        </w:rPr>
        <w:t xml:space="preserve">Erste Stand</w:t>
      </w:r>
      <w:r>
        <w:t xml:space="preserve"> (Klerus/Kirche, erkennbar an Kreuz/Gewand) und der </w:t>
      </w:r>
      <w:r>
        <w:rPr>
          <w:rStyle w:val="LSPFett"/>
        </w:rPr>
        <w:t xml:space="preserve">Zweite Stand</w:t>
      </w:r>
      <w:r>
        <w:t xml:space="preserve"> (Adel, erkennbar an Federhut/Degen), die ein privilegiertes Leben auf Kosten des Dritten Standes führen.</w:t>
      </w:r>
    </w:p>
    <w:p>
      <w:pPr>
        <w:pStyle w:val="LSPPunkt"/>
      </w:pPr>
      <w:r>
        <w:t xml:space="preserve">–	</w:t>
      </w:r>
      <w:r>
        <w:rPr>
          <w:rStyle w:val="LSPFett"/>
        </w:rPr>
        <w:t xml:space="preserve">Schritt 3 (Wertung):</w:t>
      </w:r>
      <w:r>
        <w:t xml:space="preserve"> Die Karikatur kritisiert die extreme Ungerechtigkeit der Ständeordnung kurz vor der Französischen Revolution. Sie sollte den Dritten Stand aufrütteln und zum Protest anspornen.</w:t>
      </w:r>
    </w:p>
    <w:p>
      <w:pPr>
        <w:pStyle w:val="LSPModulkopf"/>
      </w:pPr>
      <w:r>
        <w:t xml:space="preserve">EVA 8.8 · Politik: Institutionen der Demokratie (Der Bundestag)</w:t>
      </w:r>
    </w:p>
    <w:p>
      <w:pPr>
        <w:pStyle w:val="Haupttext"/>
        <w:keepNext/>
        <w:spacing w:before="120" w:after="40"/>
      </w:pPr>
      <w:r>
        <w:rPr>
          <w:rStyle w:val="LSPFett"/>
        </w:rPr>
        <w:t xml:space="preserve">Mein Arbeits- und Kontrollstatus</w:t>
      </w:r>
    </w:p>
    <w:tbl>
      <w:tblPr>
        <w:tblW w:w="10065"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4A0" w:firstRow="1" w:lastRow="0" w:firstColumn="1" w:lastColumn="0" w:noHBand="0" w:noVBand="1"/>
      </w:tblPr>
      <w:tblGrid>
        <w:gridCol w:w="5800"/>
        <w:gridCol w:w="1900"/>
        <w:gridCol w:w="2365"/>
      </w:tblGrid>
      <w:tr>
        <w:trPr>
          <w:cantSplit/>
          <w:tblHeader/>
        </w:trPr>
        <w:tc>
          <w:tcPr>
            <w:tcW w:w="5800" w:type="dxa"/>
            <w:shd w:val="clear" w:color="auto" w:fill="5D7DBE"/>
            <w:vAlign w:val="center"/>
          </w:tcPr>
          <w:p>
            <w:pPr>
              <w:pStyle w:val="LSPTabellenkopf"/>
              <w:keepNext/>
            </w:pPr>
            <w:r>
              <w:t xml:space="preserve">Arbeitsschritt</w:t>
            </w:r>
          </w:p>
        </w:tc>
        <w:tc>
          <w:tcPr>
            <w:tcW w:w="1900" w:type="dxa"/>
            <w:shd w:val="clear" w:color="auto" w:fill="5D7DBE"/>
            <w:vAlign w:val="center"/>
          </w:tcPr>
          <w:p>
            <w:pPr>
              <w:pStyle w:val="LSPTabellenkopf"/>
              <w:keepNext/>
            </w:pPr>
            <w:r>
              <w:t xml:space="preserve">Bearbeitet </w:t>
            </w:r>
          </w:p>
        </w:tc>
        <w:tc>
          <w:tcPr>
            <w:tcW w:w="2365" w:type="dxa"/>
            <w:shd w:val="clear" w:color="auto" w:fill="5D7DBE"/>
            <w:vAlign w:val="center"/>
          </w:tcPr>
          <w:p>
            <w:pPr>
              <w:pStyle w:val="LSPTabellenkopf"/>
              <w:keepNext/>
            </w:pPr>
            <w:r>
              <w:t xml:space="preserve">Selbst kontrolliert &amp; korrigiert </w:t>
            </w:r>
          </w:p>
        </w:tc>
      </w:tr>
      <w:tr>
        <w:trPr>
          <w:cantSplit/>
          <w:trHeight w:val="380" w:hRule="atLeast"/>
        </w:trPr>
        <w:tc>
          <w:tcPr>
            <w:tcW w:w="5800" w:type="dxa"/>
            <w:vAlign w:val="center"/>
          </w:tcPr>
          <w:p>
            <w:pPr>
              <w:pStyle w:val="LSPTabellentext"/>
              <w:keepNext/>
            </w:pPr>
            <w:r>
              <w:t xml:space="preserve">1. Sachtext aufmerksam durchgelesen</w:t>
            </w:r>
          </w:p>
        </w:tc>
        <w:tc>
          <w:tcPr>
            <w:tcW w:w="1900" w:type="dxa"/>
            <w:vAlign w:val="center"/>
          </w:tcPr>
          <w:p>
            <w:pPr>
              <w:pStyle w:val="LSPTabellentext"/>
              <w:keepNext/>
              <w:jc w:val="center"/>
            </w:pPr>
            <w:sdt>
              <w:sdtPr>
                <w:rPr>
                  <w:rFonts w:ascii="MS Gothic" w:eastAsia="MS Gothic" w:hAnsi="MS Gothic" w:hint="eastAsia"/>
                </w:rPr>
                <w:id w:val="9065"/>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365" w:type="dxa"/>
            <w:vAlign w:val="center"/>
          </w:tcPr>
          <w:p>
            <w:pPr>
              <w:pStyle w:val="LSPTabellentext"/>
              <w:keepNext/>
              <w:jc w:val="center"/>
            </w:pPr>
            <w:sdt>
              <w:sdtPr>
                <w:rPr>
                  <w:rFonts w:ascii="MS Gothic" w:eastAsia="MS Gothic" w:hAnsi="MS Gothic" w:hint="eastAsia"/>
                </w:rPr>
                <w:id w:val="9066"/>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rPr>
          <w:cantSplit/>
          <w:trHeight w:val="380" w:hRule="atLeast"/>
        </w:trPr>
        <w:tc>
          <w:tcPr>
            <w:tcW w:w="5800" w:type="dxa"/>
            <w:vAlign w:val="center"/>
          </w:tcPr>
          <w:p>
            <w:pPr>
              <w:pStyle w:val="LSPTabellentext"/>
              <w:keepNext/>
            </w:pPr>
            <w:r>
              <w:t xml:space="preserve">2. Mindmap im Heft zu den 4 Hauptaufgaben erstellt</w:t>
            </w:r>
          </w:p>
        </w:tc>
        <w:tc>
          <w:tcPr>
            <w:tcW w:w="1900" w:type="dxa"/>
            <w:vAlign w:val="center"/>
          </w:tcPr>
          <w:p>
            <w:pPr>
              <w:pStyle w:val="LSPTabellentext"/>
              <w:keepNext/>
              <w:jc w:val="center"/>
            </w:pPr>
            <w:sdt>
              <w:sdtPr>
                <w:rPr>
                  <w:rFonts w:ascii="MS Gothic" w:eastAsia="MS Gothic" w:hAnsi="MS Gothic" w:hint="eastAsia"/>
                </w:rPr>
                <w:id w:val="9067"/>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365" w:type="dxa"/>
            <w:vAlign w:val="center"/>
          </w:tcPr>
          <w:p>
            <w:pPr>
              <w:pStyle w:val="LSPTabellentext"/>
              <w:keepNext/>
              <w:jc w:val="center"/>
            </w:pPr>
            <w:sdt>
              <w:sdtPr>
                <w:rPr>
                  <w:rFonts w:ascii="MS Gothic" w:eastAsia="MS Gothic" w:hAnsi="MS Gothic" w:hint="eastAsia"/>
                </w:rPr>
                <w:id w:val="9068"/>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rPr>
          <w:cantSplit/>
          <w:trHeight w:val="380" w:hRule="atLeast"/>
        </w:trPr>
        <w:tc>
          <w:tcPr>
            <w:tcW w:w="5800" w:type="dxa"/>
            <w:vAlign w:val="center"/>
          </w:tcPr>
          <w:p>
            <w:pPr>
              <w:pStyle w:val="LSPTabellentext"/>
              <w:keepNext/>
            </w:pPr>
            <w:r>
              <w:t xml:space="preserve">3. Begriffserklärung „Herzstück“ formuliert</w:t>
            </w:r>
          </w:p>
        </w:tc>
        <w:tc>
          <w:tcPr>
            <w:tcW w:w="1900" w:type="dxa"/>
            <w:vAlign w:val="center"/>
          </w:tcPr>
          <w:p>
            <w:pPr>
              <w:pStyle w:val="LSPTabellentext"/>
              <w:keepNext/>
              <w:jc w:val="center"/>
            </w:pPr>
            <w:sdt>
              <w:sdtPr>
                <w:rPr>
                  <w:rFonts w:ascii="MS Gothic" w:eastAsia="MS Gothic" w:hAnsi="MS Gothic" w:hint="eastAsia"/>
                </w:rPr>
                <w:id w:val="9069"/>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365" w:type="dxa"/>
            <w:vAlign w:val="center"/>
          </w:tcPr>
          <w:p>
            <w:pPr>
              <w:pStyle w:val="LSPTabellentext"/>
              <w:keepNext/>
              <w:jc w:val="center"/>
            </w:pPr>
            <w:sdt>
              <w:sdtPr>
                <w:rPr>
                  <w:rFonts w:ascii="MS Gothic" w:eastAsia="MS Gothic" w:hAnsi="MS Gothic" w:hint="eastAsia"/>
                </w:rPr>
                <w:id w:val="9070"/>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rPr>
          <w:cantSplit/>
          <w:trHeight w:val="380" w:hRule="atLeast"/>
        </w:trPr>
        <w:tc>
          <w:tcPr>
            <w:tcW w:w="5800" w:type="dxa"/>
            <w:vAlign w:val="center"/>
          </w:tcPr>
          <w:p>
            <w:pPr>
              <w:pStyle w:val="LSPTabellentext"/>
            </w:pPr>
            <w:r>
              <w:t xml:space="preserve">Zusatzaufgabe: Aktuelle Abgeordnetenanzahl recherchiert</w:t>
            </w:r>
          </w:p>
        </w:tc>
        <w:tc>
          <w:tcPr>
            <w:tcW w:w="1900" w:type="dxa"/>
            <w:vAlign w:val="center"/>
          </w:tcPr>
          <w:p>
            <w:pPr>
              <w:pStyle w:val="LSPTabellentext"/>
              <w:jc w:val="center"/>
            </w:pPr>
            <w:sdt>
              <w:sdtPr>
                <w:rPr>
                  <w:rFonts w:ascii="MS Gothic" w:eastAsia="MS Gothic" w:hAnsi="MS Gothic" w:hint="eastAsia"/>
                </w:rPr>
                <w:id w:val="9071"/>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365" w:type="dxa"/>
            <w:vAlign w:val="center"/>
          </w:tcPr>
          <w:p>
            <w:pPr>
              <w:pStyle w:val="LSPTabellentext"/>
              <w:jc w:val="center"/>
            </w:pPr>
            <w:sdt>
              <w:sdtPr>
                <w:rPr>
                  <w:rFonts w:ascii="MS Gothic" w:eastAsia="MS Gothic" w:hAnsi="MS Gothic" w:hint="eastAsia"/>
                </w:rPr>
                <w:id w:val="9072"/>
                <w14:checkbox>
                  <w14:checked w14:val="0"/>
                  <w14:checkedState w14:val="2612" w14:font="MS Gothic"/>
                  <w14:uncheckedState w14:val="2610" w14:font="MS Gothic"/>
                </w14:checkbox>
              </w:sdtPr>
              <w:sdtContent>
                <w:r>
                  <w:rPr>
                    <w:rFonts w:ascii="MS Gothic" w:eastAsia="MS Gothic" w:hAnsi="MS Gothic" w:hint="eastAsia"/>
                  </w:rPr>
                  <w:t>☐</w:t>
                </w:r>
              </w:sdtContent>
            </w:sdt>
          </w:p>
        </w:tc>
      </w:tr>
    </w:tbl>
    <w:p>
      <w:pPr>
        <w:pStyle w:val="Haupttext"/>
        <w:keepNext/>
        <w:spacing w:before="120" w:after="40"/>
      </w:pPr>
      <w:r>
        <w:rPr>
          <w:rStyle w:val="LSPFett"/>
        </w:rPr>
        <w:t xml:space="preserve">Inhaltliche Musterlösung &amp; Checkliste zur Überprüfung</w:t>
      </w:r>
    </w:p>
    <w:p>
      <w:pPr>
        <w:pStyle w:val="LSPPunkt"/>
      </w:pPr>
      <w:r>
        <w:t xml:space="preserve">–	</w:t>
      </w:r>
      <w:r>
        <w:rPr>
          <w:rStyle w:val="LSPFett"/>
        </w:rPr>
        <w:t xml:space="preserve">Mindmap-Abgleich (Die 4 Hauptäste):</w:t>
      </w:r>
    </w:p>
    <w:p>
      <w:pPr>
        <w:pStyle w:val="LSPPunkt2"/>
      </w:pPr>
      <w:r>
        <w:t xml:space="preserve">1.	</w:t>
      </w:r>
      <w:r>
        <w:rPr>
          <w:rStyle w:val="LSPFett"/>
        </w:rPr>
        <w:t xml:space="preserve">Gesetzgebung:</w:t>
      </w:r>
      <w:r>
        <w:t xml:space="preserve"> Der Bundestag berät und beschließt alle Bundesgesetze.</w:t>
      </w:r>
    </w:p>
    <w:p>
      <w:pPr>
        <w:pStyle w:val="LSPPunkt2"/>
      </w:pPr>
      <w:r>
        <w:t xml:space="preserve">2.	</w:t>
      </w:r>
      <w:r>
        <w:rPr>
          <w:rStyle w:val="LSPFett"/>
        </w:rPr>
        <w:t xml:space="preserve">Kontrollfunktion:</w:t>
      </w:r>
      <w:r>
        <w:t xml:space="preserve"> Er kontrolliert die Arbeit der Bundesregierung (z. B. durch Anfragen).</w:t>
      </w:r>
    </w:p>
    <w:p>
      <w:pPr>
        <w:pStyle w:val="LSPPunkt2"/>
      </w:pPr>
      <w:r>
        <w:t xml:space="preserve">3.	</w:t>
      </w:r>
      <w:r>
        <w:rPr>
          <w:rStyle w:val="LSPFett"/>
        </w:rPr>
        <w:t xml:space="preserve">Wahlfunktion:</w:t>
      </w:r>
      <w:r>
        <w:t xml:space="preserve"> Er wählt unter anderem die Bundeskanzlerin / den Bundeskanzler.</w:t>
      </w:r>
    </w:p>
    <w:p>
      <w:pPr>
        <w:pStyle w:val="LSPPunkt2"/>
      </w:pPr>
      <w:r>
        <w:t xml:space="preserve">4.	</w:t>
      </w:r>
      <w:r>
        <w:rPr>
          <w:rStyle w:val="LSPFett"/>
        </w:rPr>
        <w:t xml:space="preserve">Budgetrecht:</w:t>
      </w:r>
      <w:r>
        <w:t xml:space="preserve"> Er bestimmt darüber, wofür der Staat wie viel Geld ausgeben darf (Haushaltsplan).</w:t>
      </w:r>
    </w:p>
    <w:p>
      <w:pPr>
        <w:pStyle w:val="LSPPunkt"/>
      </w:pPr>
      <w:r>
        <w:t xml:space="preserve">–	</w:t>
      </w:r>
      <w:r>
        <w:rPr>
          <w:rStyle w:val="LSPFett"/>
        </w:rPr>
        <w:t xml:space="preserve">Begriffserklärung „Herzstück der Demokratie“:</w:t>
      </w:r>
    </w:p>
    <w:p>
      <w:pPr>
        <w:pStyle w:val="Haupttext"/>
      </w:pPr>
      <w:r>
        <w:t xml:space="preserve">Dein Text stimmt sinngemäß mit Folgendem überein: Der Bundestag ist das einzige Verfassungsorgan auf Bundesebene, das </w:t>
      </w:r>
      <w:r>
        <w:rPr>
          <w:rStyle w:val="LSPFett"/>
        </w:rPr>
        <w:t xml:space="preserve">direkt von den Bürgerinnen und Bürgern gewählt</w:t>
      </w:r>
      <w:r>
        <w:t xml:space="preserve"> wird. Er repräsentiert somit unmittelbar das Volk und dessen politischen Willen, weshalb er das Zentrum der politischen Macht darstellt.</w:t>
      </w:r>
    </w:p>
    <w:p>
      <w:pPr>
        <w:pStyle w:val="LSPModulkopf"/>
      </w:pPr>
      <w:r>
        <w:t xml:space="preserve">EVA 8.9 · Geographie: Topographie (Bundesländer &amp; Hauptstädte)</w:t>
      </w:r>
    </w:p>
    <w:p>
      <w:pPr>
        <w:pStyle w:val="Haupttext"/>
        <w:keepNext/>
        <w:spacing w:before="120" w:after="40"/>
      </w:pPr>
      <w:r>
        <w:rPr>
          <w:rStyle w:val="LSPFett"/>
        </w:rPr>
        <w:t xml:space="preserve">Mein Arbeits- und Kontrollstatus</w:t>
      </w:r>
    </w:p>
    <w:tbl>
      <w:tblPr>
        <w:tblW w:w="10065"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4A0" w:firstRow="1" w:lastRow="0" w:firstColumn="1" w:lastColumn="0" w:noHBand="0" w:noVBand="1"/>
      </w:tblPr>
      <w:tblGrid>
        <w:gridCol w:w="5800"/>
        <w:gridCol w:w="1900"/>
        <w:gridCol w:w="2365"/>
      </w:tblGrid>
      <w:tr>
        <w:trPr>
          <w:cantSplit/>
          <w:tblHeader/>
        </w:trPr>
        <w:tc>
          <w:tcPr>
            <w:tcW w:w="5800" w:type="dxa"/>
            <w:shd w:val="clear" w:color="auto" w:fill="5D7DBE"/>
            <w:vAlign w:val="center"/>
          </w:tcPr>
          <w:p>
            <w:pPr>
              <w:pStyle w:val="LSPTabellenkopf"/>
              <w:keepNext/>
            </w:pPr>
            <w:r>
              <w:t xml:space="preserve">Arbeitsschritt</w:t>
            </w:r>
          </w:p>
        </w:tc>
        <w:tc>
          <w:tcPr>
            <w:tcW w:w="1900" w:type="dxa"/>
            <w:shd w:val="clear" w:color="auto" w:fill="5D7DBE"/>
            <w:vAlign w:val="center"/>
          </w:tcPr>
          <w:p>
            <w:pPr>
              <w:pStyle w:val="LSPTabellenkopf"/>
              <w:keepNext/>
            </w:pPr>
            <w:r>
              <w:t xml:space="preserve">Bearbeitet </w:t>
            </w:r>
          </w:p>
        </w:tc>
        <w:tc>
          <w:tcPr>
            <w:tcW w:w="2365" w:type="dxa"/>
            <w:shd w:val="clear" w:color="auto" w:fill="5D7DBE"/>
            <w:vAlign w:val="center"/>
          </w:tcPr>
          <w:p>
            <w:pPr>
              <w:pStyle w:val="LSPTabellenkopf"/>
              <w:keepNext/>
            </w:pPr>
            <w:r>
              <w:t xml:space="preserve">Selbst kontrolliert &amp; korrigiert </w:t>
            </w:r>
          </w:p>
        </w:tc>
      </w:tr>
      <w:tr>
        <w:trPr>
          <w:cantSplit/>
          <w:trHeight w:val="380" w:hRule="atLeast"/>
        </w:trPr>
        <w:tc>
          <w:tcPr>
            <w:tcW w:w="5800" w:type="dxa"/>
            <w:vAlign w:val="center"/>
          </w:tcPr>
          <w:p>
            <w:pPr>
              <w:pStyle w:val="LSPTabellentext"/>
              <w:keepNext/>
            </w:pPr>
            <w:r>
              <w:t xml:space="preserve">1. Alle 16 Bundesländer + Hauptstädte in Karte eingetragen</w:t>
            </w:r>
          </w:p>
        </w:tc>
        <w:tc>
          <w:tcPr>
            <w:tcW w:w="1900" w:type="dxa"/>
            <w:vAlign w:val="center"/>
          </w:tcPr>
          <w:p>
            <w:pPr>
              <w:pStyle w:val="LSPTabellentext"/>
              <w:keepNext/>
              <w:jc w:val="center"/>
            </w:pPr>
            <w:sdt>
              <w:sdtPr>
                <w:rPr>
                  <w:rFonts w:ascii="MS Gothic" w:eastAsia="MS Gothic" w:hAnsi="MS Gothic" w:hint="eastAsia"/>
                </w:rPr>
                <w:id w:val="9073"/>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365" w:type="dxa"/>
            <w:vAlign w:val="center"/>
          </w:tcPr>
          <w:p>
            <w:pPr>
              <w:pStyle w:val="LSPTabellentext"/>
              <w:keepNext/>
              <w:jc w:val="center"/>
            </w:pPr>
            <w:sdt>
              <w:sdtPr>
                <w:rPr>
                  <w:rFonts w:ascii="MS Gothic" w:eastAsia="MS Gothic" w:hAnsi="MS Gothic" w:hint="eastAsia"/>
                </w:rPr>
                <w:id w:val="9074"/>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rPr>
          <w:cantSplit/>
          <w:trHeight w:val="380" w:hRule="atLeast"/>
        </w:trPr>
        <w:tc>
          <w:tcPr>
            <w:tcW w:w="5800" w:type="dxa"/>
            <w:vAlign w:val="center"/>
          </w:tcPr>
          <w:p>
            <w:pPr>
              <w:pStyle w:val="LSPTabellentext"/>
              <w:keepNext/>
            </w:pPr>
            <w:r>
              <w:t xml:space="preserve">2. Einteilungstabelle nach Himmelsrichtungen angelegt</w:t>
            </w:r>
          </w:p>
        </w:tc>
        <w:tc>
          <w:tcPr>
            <w:tcW w:w="1900" w:type="dxa"/>
            <w:vAlign w:val="center"/>
          </w:tcPr>
          <w:p>
            <w:pPr>
              <w:pStyle w:val="LSPTabellentext"/>
              <w:keepNext/>
              <w:jc w:val="center"/>
            </w:pPr>
            <w:sdt>
              <w:sdtPr>
                <w:rPr>
                  <w:rFonts w:ascii="MS Gothic" w:eastAsia="MS Gothic" w:hAnsi="MS Gothic" w:hint="eastAsia"/>
                </w:rPr>
                <w:id w:val="9075"/>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365" w:type="dxa"/>
            <w:vAlign w:val="center"/>
          </w:tcPr>
          <w:p>
            <w:pPr>
              <w:pStyle w:val="LSPTabellentext"/>
              <w:keepNext/>
              <w:jc w:val="center"/>
            </w:pPr>
            <w:sdt>
              <w:sdtPr>
                <w:rPr>
                  <w:rFonts w:ascii="MS Gothic" w:eastAsia="MS Gothic" w:hAnsi="MS Gothic" w:hint="eastAsia"/>
                </w:rPr>
                <w:id w:val="9076"/>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rPr>
          <w:cantSplit/>
          <w:trHeight w:val="380" w:hRule="atLeast"/>
        </w:trPr>
        <w:tc>
          <w:tcPr>
            <w:tcW w:w="5800" w:type="dxa"/>
            <w:vAlign w:val="center"/>
          </w:tcPr>
          <w:p>
            <w:pPr>
              <w:pStyle w:val="LSPTabellentext"/>
            </w:pPr>
            <w:r>
              <w:t xml:space="preserve">Zusatzaufgabe: Die 3 Stadtstaaten herausgesucht</w:t>
            </w:r>
          </w:p>
        </w:tc>
        <w:tc>
          <w:tcPr>
            <w:tcW w:w="1900" w:type="dxa"/>
            <w:vAlign w:val="center"/>
          </w:tcPr>
          <w:p>
            <w:pPr>
              <w:pStyle w:val="LSPTabellentext"/>
              <w:jc w:val="center"/>
            </w:pPr>
            <w:sdt>
              <w:sdtPr>
                <w:rPr>
                  <w:rFonts w:ascii="MS Gothic" w:eastAsia="MS Gothic" w:hAnsi="MS Gothic" w:hint="eastAsia"/>
                </w:rPr>
                <w:id w:val="9077"/>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365" w:type="dxa"/>
            <w:vAlign w:val="center"/>
          </w:tcPr>
          <w:p>
            <w:pPr>
              <w:pStyle w:val="LSPTabellentext"/>
              <w:jc w:val="center"/>
            </w:pPr>
            <w:sdt>
              <w:sdtPr>
                <w:rPr>
                  <w:rFonts w:ascii="MS Gothic" w:eastAsia="MS Gothic" w:hAnsi="MS Gothic" w:hint="eastAsia"/>
                </w:rPr>
                <w:id w:val="9078"/>
                <w14:checkbox>
                  <w14:checked w14:val="0"/>
                  <w14:checkedState w14:val="2612" w14:font="MS Gothic"/>
                  <w14:uncheckedState w14:val="2610" w14:font="MS Gothic"/>
                </w14:checkbox>
              </w:sdtPr>
              <w:sdtContent>
                <w:r>
                  <w:rPr>
                    <w:rFonts w:ascii="MS Gothic" w:eastAsia="MS Gothic" w:hAnsi="MS Gothic" w:hint="eastAsia"/>
                  </w:rPr>
                  <w:t>☐</w:t>
                </w:r>
              </w:sdtContent>
            </w:sdt>
          </w:p>
        </w:tc>
      </w:tr>
    </w:tbl>
    <w:p>
      <w:pPr>
        <w:pStyle w:val="Haupttext"/>
        <w:keepNext/>
        <w:spacing w:before="120" w:after="40"/>
      </w:pPr>
      <w:r>
        <w:rPr>
          <w:rStyle w:val="LSPFett"/>
        </w:rPr>
        <w:t xml:space="preserve">Inhaltliche Musterlösung &amp; Checkliste zur Überprüfung</w:t>
      </w:r>
    </w:p>
    <w:p>
      <w:pPr>
        <w:pStyle w:val="LSPPunkt"/>
      </w:pPr>
      <w:r>
        <w:t xml:space="preserve">–	</w:t>
      </w:r>
      <w:r>
        <w:rPr>
          <w:rStyle w:val="LSPFett"/>
        </w:rPr>
        <w:t xml:space="preserve">Karten-Abgleich (Schwierige Klassiker-Gegentest):</w:t>
      </w:r>
    </w:p>
    <w:p>
      <w:pPr>
        <w:pStyle w:val="LSPPunkt2"/>
      </w:pPr>
      <w:r>
        <w:t xml:space="preserve">–	</w:t>
      </w:r>
      <w:r>
        <w:t xml:space="preserve">Habe ich </w:t>
      </w:r>
      <w:r>
        <w:rPr>
          <w:rStyle w:val="LSPKursiv"/>
        </w:rPr>
        <w:t xml:space="preserve">Wiesbaden</w:t>
      </w:r>
      <w:r>
        <w:t xml:space="preserve"> bei Hessen und </w:t>
      </w:r>
      <w:r>
        <w:rPr>
          <w:rStyle w:val="LSPKursiv"/>
        </w:rPr>
        <w:t xml:space="preserve">Mainz</w:t>
      </w:r>
      <w:r>
        <w:t xml:space="preserve"> bei Rheinland-Pfalz eingetragen (nicht vertauscht)?</w:t>
      </w:r>
    </w:p>
    <w:p>
      <w:pPr>
        <w:pStyle w:val="LSPPunkt2"/>
      </w:pPr>
      <w:r>
        <w:t xml:space="preserve">–	</w:t>
      </w:r>
      <w:r>
        <w:t xml:space="preserve">Liegt </w:t>
      </w:r>
      <w:r>
        <w:rPr>
          <w:rStyle w:val="LSPKursiv"/>
        </w:rPr>
        <w:t xml:space="preserve">Stuttgart</w:t>
      </w:r>
      <w:r>
        <w:t xml:space="preserve"> in Baden-Württemberg und </w:t>
      </w:r>
      <w:r>
        <w:rPr>
          <w:rStyle w:val="LSPKursiv"/>
        </w:rPr>
        <w:t xml:space="preserve">Dresden</w:t>
      </w:r>
      <w:r>
        <w:t xml:space="preserve"> in Sachsen?</w:t>
      </w:r>
    </w:p>
    <w:p>
      <w:pPr>
        <w:pStyle w:val="LSPPunkt2"/>
      </w:pPr>
      <w:r>
        <w:t xml:space="preserve">–	</w:t>
      </w:r>
      <w:r>
        <w:t xml:space="preserve">Ist das nördlichste Bundesland </w:t>
      </w:r>
      <w:r>
        <w:rPr>
          <w:rStyle w:val="LSPKursiv"/>
        </w:rPr>
        <w:t xml:space="preserve">Schleswig-Holstein</w:t>
      </w:r>
      <w:r>
        <w:t xml:space="preserve"> mit der Hauptstadt </w:t>
      </w:r>
      <w:r>
        <w:rPr>
          <w:rStyle w:val="LSPKursiv"/>
        </w:rPr>
        <w:t xml:space="preserve">Kiel</w:t>
      </w:r>
      <w:r>
        <w:t xml:space="preserve">?</w:t>
      </w:r>
    </w:p>
    <w:p>
      <w:pPr>
        <w:pStyle w:val="LSPPunkt"/>
      </w:pPr>
      <w:r>
        <w:t xml:space="preserve">–	</w:t>
      </w:r>
      <w:r>
        <w:rPr>
          <w:rStyle w:val="LSPFett"/>
        </w:rPr>
        <w:t xml:space="preserve">Einteilungstabelle (Beispiele):</w:t>
      </w:r>
    </w:p>
    <w:p>
      <w:pPr>
        <w:pStyle w:val="LSPPunkt2"/>
      </w:pPr>
      <w:r>
        <w:t xml:space="preserve">–	</w:t>
      </w:r>
      <w:r>
        <w:rPr>
          <w:rStyle w:val="LSPKursiv"/>
        </w:rPr>
        <w:t xml:space="preserve">Norden:</w:t>
      </w:r>
      <w:r>
        <w:t xml:space="preserve"> Niedersachsen (Hannover), Mecklenburg-Vorpommern (Schwerin).</w:t>
      </w:r>
    </w:p>
    <w:p>
      <w:pPr>
        <w:pStyle w:val="LSPPunkt2"/>
      </w:pPr>
      <w:r>
        <w:t xml:space="preserve">–	</w:t>
      </w:r>
      <w:r>
        <w:rPr>
          <w:rStyle w:val="LSPKursiv"/>
        </w:rPr>
        <w:t xml:space="preserve">Süden:</w:t>
      </w:r>
      <w:r>
        <w:t xml:space="preserve"> Bayern (München), Baden-Württemberg (Stuttgart).</w:t>
      </w:r>
    </w:p>
    <w:p>
      <w:pPr>
        <w:pStyle w:val="LSPPunkt2"/>
      </w:pPr>
      <w:r>
        <w:t xml:space="preserve">–	</w:t>
      </w:r>
      <w:r>
        <w:rPr>
          <w:rStyle w:val="LSPKursiv"/>
        </w:rPr>
        <w:t xml:space="preserve">Westen:</w:t>
      </w:r>
      <w:r>
        <w:t xml:space="preserve"> Nordrhein-Westfalen (Düsseldorf).</w:t>
      </w:r>
    </w:p>
    <w:p>
      <w:pPr>
        <w:pStyle w:val="LSPPunkt2"/>
      </w:pPr>
      <w:r>
        <w:t xml:space="preserve">–	</w:t>
      </w:r>
      <w:r>
        <w:rPr>
          <w:rStyle w:val="LSPKursiv"/>
        </w:rPr>
        <w:t xml:space="preserve">Osten:</w:t>
      </w:r>
      <w:r>
        <w:t xml:space="preserve"> Brandenburg (Potsdam), Thüringen (Erfurt).</w:t>
      </w:r>
    </w:p>
    <w:p>
      <w:pPr>
        <w:pStyle w:val="LSPPunkt"/>
      </w:pPr>
      <w:r>
        <w:t xml:space="preserve">–	</w:t>
      </w:r>
      <w:r>
        <w:rPr>
          <w:rStyle w:val="LSPFett"/>
        </w:rPr>
        <w:t xml:space="preserve">Zusatzaufgabe:</w:t>
      </w:r>
      <w:r>
        <w:t xml:space="preserve"> Die drei Stadtstaaten (die gleichzeitig ein Bundesland und eine Stadt sind) lauten: </w:t>
      </w:r>
      <w:r>
        <w:rPr>
          <w:rStyle w:val="LSPFett"/>
        </w:rPr>
        <w:t xml:space="preserve">Berlin</w:t>
      </w:r>
      <w:r>
        <w:t xml:space="preserve">, </w:t>
      </w:r>
      <w:r>
        <w:rPr>
          <w:rStyle w:val="LSPFett"/>
        </w:rPr>
        <w:t xml:space="preserve">Hamburg</w:t>
      </w:r>
      <w:r>
        <w:t xml:space="preserve"> und </w:t>
      </w:r>
      <w:r>
        <w:rPr>
          <w:rStyle w:val="LSPFett"/>
        </w:rPr>
        <w:t xml:space="preserve">Bremen</w:t>
      </w:r>
      <w:r>
        <w:t xml:space="preserve">.</w:t>
      </w:r>
    </w:p>
    <w:p>
      <w:pPr>
        <w:pStyle w:val="LSPModulkopf"/>
      </w:pPr>
      <w:r>
        <w:t xml:space="preserve">EVA 8.10 · Sport: Trainingslehre (Der bewegte Klassenraum)</w:t>
      </w:r>
    </w:p>
    <w:p>
      <w:pPr>
        <w:pStyle w:val="Haupttext"/>
        <w:keepNext/>
        <w:spacing w:before="120" w:after="40"/>
      </w:pPr>
      <w:r>
        <w:rPr>
          <w:rStyle w:val="LSPFett"/>
        </w:rPr>
        <w:t xml:space="preserve">Mein Arbeits- und Kontrollstatus</w:t>
      </w:r>
    </w:p>
    <w:tbl>
      <w:tblPr>
        <w:tblW w:w="10065"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4A0" w:firstRow="1" w:lastRow="0" w:firstColumn="1" w:lastColumn="0" w:noHBand="0" w:noVBand="1"/>
      </w:tblPr>
      <w:tblGrid>
        <w:gridCol w:w="5800"/>
        <w:gridCol w:w="1900"/>
        <w:gridCol w:w="2365"/>
      </w:tblGrid>
      <w:tr>
        <w:trPr>
          <w:cantSplit/>
          <w:tblHeader/>
        </w:trPr>
        <w:tc>
          <w:tcPr>
            <w:tcW w:w="5800" w:type="dxa"/>
            <w:shd w:val="clear" w:color="auto" w:fill="5D7DBE"/>
            <w:vAlign w:val="center"/>
          </w:tcPr>
          <w:p>
            <w:pPr>
              <w:pStyle w:val="LSPTabellenkopf"/>
              <w:keepNext/>
            </w:pPr>
            <w:r>
              <w:t xml:space="preserve">Arbeitsschritt</w:t>
            </w:r>
          </w:p>
        </w:tc>
        <w:tc>
          <w:tcPr>
            <w:tcW w:w="1900" w:type="dxa"/>
            <w:shd w:val="clear" w:color="auto" w:fill="5D7DBE"/>
            <w:vAlign w:val="center"/>
          </w:tcPr>
          <w:p>
            <w:pPr>
              <w:pStyle w:val="LSPTabellenkopf"/>
              <w:keepNext/>
            </w:pPr>
            <w:r>
              <w:t xml:space="preserve">Bearbeitet </w:t>
            </w:r>
          </w:p>
        </w:tc>
        <w:tc>
          <w:tcPr>
            <w:tcW w:w="2365" w:type="dxa"/>
            <w:shd w:val="clear" w:color="auto" w:fill="5D7DBE"/>
            <w:vAlign w:val="center"/>
          </w:tcPr>
          <w:p>
            <w:pPr>
              <w:pStyle w:val="LSPTabellenkopf"/>
              <w:keepNext/>
            </w:pPr>
            <w:r>
              <w:t xml:space="preserve">Selbst kontrolliert &amp; korrigiert </w:t>
            </w:r>
          </w:p>
        </w:tc>
      </w:tr>
      <w:tr>
        <w:trPr>
          <w:cantSplit/>
          <w:trHeight w:val="380" w:hRule="atLeast"/>
        </w:trPr>
        <w:tc>
          <w:tcPr>
            <w:tcW w:w="5800" w:type="dxa"/>
            <w:vAlign w:val="center"/>
          </w:tcPr>
          <w:p>
            <w:pPr>
              <w:pStyle w:val="LSPTabellentext"/>
              <w:keepNext/>
            </w:pPr>
            <w:r>
              <w:t xml:space="preserve">1. Sachtext zu den Folgen des Sitzens gelesen</w:t>
            </w:r>
          </w:p>
        </w:tc>
        <w:tc>
          <w:tcPr>
            <w:tcW w:w="1900" w:type="dxa"/>
            <w:vAlign w:val="center"/>
          </w:tcPr>
          <w:p>
            <w:pPr>
              <w:pStyle w:val="LSPTabellentext"/>
              <w:keepNext/>
              <w:jc w:val="center"/>
            </w:pPr>
            <w:sdt>
              <w:sdtPr>
                <w:rPr>
                  <w:rFonts w:ascii="MS Gothic" w:eastAsia="MS Gothic" w:hAnsi="MS Gothic" w:hint="eastAsia"/>
                </w:rPr>
                <w:id w:val="9079"/>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365" w:type="dxa"/>
            <w:vAlign w:val="center"/>
          </w:tcPr>
          <w:p>
            <w:pPr>
              <w:pStyle w:val="LSPTabellentext"/>
              <w:keepNext/>
              <w:jc w:val="center"/>
            </w:pPr>
            <w:sdt>
              <w:sdtPr>
                <w:rPr>
                  <w:rFonts w:ascii="MS Gothic" w:eastAsia="MS Gothic" w:hAnsi="MS Gothic" w:hint="eastAsia"/>
                </w:rPr>
                <w:id w:val="9080"/>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rPr>
          <w:cantSplit/>
          <w:trHeight w:val="380" w:hRule="atLeast"/>
        </w:trPr>
        <w:tc>
          <w:tcPr>
            <w:tcW w:w="5800" w:type="dxa"/>
            <w:vAlign w:val="center"/>
          </w:tcPr>
          <w:p>
            <w:pPr>
              <w:pStyle w:val="LSPTabellentext"/>
              <w:keepNext/>
            </w:pPr>
            <w:r>
              <w:t xml:space="preserve">2. Eigenes 5-Minuten-Workout (5 Übungen) konzipiert</w:t>
            </w:r>
          </w:p>
        </w:tc>
        <w:tc>
          <w:tcPr>
            <w:tcW w:w="1900" w:type="dxa"/>
            <w:vAlign w:val="center"/>
          </w:tcPr>
          <w:p>
            <w:pPr>
              <w:pStyle w:val="LSPTabellentext"/>
              <w:keepNext/>
              <w:jc w:val="center"/>
            </w:pPr>
            <w:sdt>
              <w:sdtPr>
                <w:rPr>
                  <w:rFonts w:ascii="MS Gothic" w:eastAsia="MS Gothic" w:hAnsi="MS Gothic" w:hint="eastAsia"/>
                </w:rPr>
                <w:id w:val="9081"/>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365" w:type="dxa"/>
            <w:vAlign w:val="center"/>
          </w:tcPr>
          <w:p>
            <w:pPr>
              <w:pStyle w:val="LSPTabellentext"/>
              <w:keepNext/>
              <w:jc w:val="center"/>
            </w:pPr>
            <w:sdt>
              <w:sdtPr>
                <w:rPr>
                  <w:rFonts w:ascii="MS Gothic" w:eastAsia="MS Gothic" w:hAnsi="MS Gothic" w:hint="eastAsia"/>
                </w:rPr>
                <w:id w:val="9082"/>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rPr>
          <w:cantSplit/>
          <w:trHeight w:val="380" w:hRule="atLeast"/>
        </w:trPr>
        <w:tc>
          <w:tcPr>
            <w:tcW w:w="5800" w:type="dxa"/>
            <w:vAlign w:val="center"/>
          </w:tcPr>
          <w:p>
            <w:pPr>
              <w:pStyle w:val="LSPTabellentext"/>
              <w:keepNext/>
            </w:pPr>
            <w:r>
              <w:t xml:space="preserve">3. Jede Übung schriftlich präzise beschrieben</w:t>
            </w:r>
          </w:p>
        </w:tc>
        <w:tc>
          <w:tcPr>
            <w:tcW w:w="1900" w:type="dxa"/>
            <w:vAlign w:val="center"/>
          </w:tcPr>
          <w:p>
            <w:pPr>
              <w:pStyle w:val="LSPTabellentext"/>
              <w:keepNext/>
              <w:jc w:val="center"/>
            </w:pPr>
            <w:sdt>
              <w:sdtPr>
                <w:rPr>
                  <w:rFonts w:ascii="MS Gothic" w:eastAsia="MS Gothic" w:hAnsi="MS Gothic" w:hint="eastAsia"/>
                </w:rPr>
                <w:id w:val="9083"/>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365" w:type="dxa"/>
            <w:vAlign w:val="center"/>
          </w:tcPr>
          <w:p>
            <w:pPr>
              <w:pStyle w:val="LSPTabellentext"/>
              <w:keepNext/>
              <w:jc w:val="center"/>
            </w:pPr>
            <w:sdt>
              <w:sdtPr>
                <w:rPr>
                  <w:rFonts w:ascii="MS Gothic" w:eastAsia="MS Gothic" w:hAnsi="MS Gothic" w:hint="eastAsia"/>
                </w:rPr>
                <w:id w:val="9084"/>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rPr>
          <w:cantSplit/>
          <w:trHeight w:val="380" w:hRule="atLeast"/>
        </w:trPr>
        <w:tc>
          <w:tcPr>
            <w:tcW w:w="5800" w:type="dxa"/>
            <w:vAlign w:val="center"/>
          </w:tcPr>
          <w:p>
            <w:pPr>
              <w:pStyle w:val="LSPTabellentext"/>
            </w:pPr>
            <w:r>
              <w:t xml:space="preserve">Zusatzaufgabe: Eine Übung als Strichmännchen skizziert</w:t>
            </w:r>
          </w:p>
        </w:tc>
        <w:tc>
          <w:tcPr>
            <w:tcW w:w="1900" w:type="dxa"/>
            <w:vAlign w:val="center"/>
          </w:tcPr>
          <w:p>
            <w:pPr>
              <w:pStyle w:val="LSPTabellentext"/>
              <w:jc w:val="center"/>
            </w:pPr>
            <w:sdt>
              <w:sdtPr>
                <w:rPr>
                  <w:rFonts w:ascii="MS Gothic" w:eastAsia="MS Gothic" w:hAnsi="MS Gothic" w:hint="eastAsia"/>
                </w:rPr>
                <w:id w:val="9085"/>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365" w:type="dxa"/>
            <w:vAlign w:val="center"/>
          </w:tcPr>
          <w:p>
            <w:pPr>
              <w:pStyle w:val="LSPTabellentext"/>
              <w:jc w:val="center"/>
            </w:pPr>
            <w:sdt>
              <w:sdtPr>
                <w:rPr>
                  <w:rFonts w:ascii="MS Gothic" w:eastAsia="MS Gothic" w:hAnsi="MS Gothic" w:hint="eastAsia"/>
                </w:rPr>
                <w:id w:val="9086"/>
                <w14:checkbox>
                  <w14:checked w14:val="0"/>
                  <w14:checkedState w14:val="2612" w14:font="MS Gothic"/>
                  <w14:uncheckedState w14:val="2610" w14:font="MS Gothic"/>
                </w14:checkbox>
              </w:sdtPr>
              <w:sdtContent>
                <w:r>
                  <w:rPr>
                    <w:rFonts w:ascii="MS Gothic" w:eastAsia="MS Gothic" w:hAnsi="MS Gothic" w:hint="eastAsia"/>
                  </w:rPr>
                  <w:t>☐</w:t>
                </w:r>
              </w:sdtContent>
            </w:sdt>
          </w:p>
        </w:tc>
      </w:tr>
    </w:tbl>
    <w:p>
      <w:pPr>
        <w:pStyle w:val="Haupttext"/>
        <w:keepNext/>
        <w:spacing w:before="120" w:after="40"/>
      </w:pPr>
      <w:r>
        <w:rPr>
          <w:rStyle w:val="LSPFett"/>
        </w:rPr>
        <w:t xml:space="preserve">Inhaltliche Musterlösung &amp; Checkliste zur Überprüfung</w:t>
      </w:r>
    </w:p>
    <w:p>
      <w:pPr>
        <w:pStyle w:val="LSPPunkt"/>
      </w:pPr>
      <w:r>
        <w:t xml:space="preserve">–	</w:t>
      </w:r>
      <w:r>
        <w:rPr>
          <w:rStyle w:val="LSPFett"/>
        </w:rPr>
        <w:t xml:space="preserve">Kriterien-Check für dein Workout-Konzept:</w:t>
      </w:r>
    </w:p>
    <w:p>
      <w:pPr>
        <w:pStyle w:val="LSPPunkt2"/>
      </w:pPr>
      <w:sdt>
        <w:sdtPr>
          <w:rPr>
            <w:rFonts w:ascii="MS Gothic" w:eastAsia="MS Gothic" w:hAnsi="MS Gothic" w:hint="eastAsia"/>
          </w:rPr>
          <w:id w:val="908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Pr>
          <w:rStyle w:val="LSPFett"/>
        </w:rPr>
        <w:t xml:space="preserve">Lautlosigkeit:</w:t>
      </w:r>
      <w:r>
        <w:t xml:space="preserve"> Keine der Übungen beinhaltet Springen, Klatschen oder lautes Stühlerücken.</w:t>
      </w:r>
    </w:p>
    <w:p>
      <w:pPr>
        <w:pStyle w:val="LSPPunkt2"/>
      </w:pPr>
      <w:sdt>
        <w:sdtPr>
          <w:rPr>
            <w:rFonts w:ascii="MS Gothic" w:eastAsia="MS Gothic" w:hAnsi="MS Gothic" w:hint="eastAsia"/>
          </w:rPr>
          <w:id w:val="908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Pr>
          <w:rStyle w:val="LSPFett"/>
        </w:rPr>
        <w:t xml:space="preserve">Ergonomie:</w:t>
      </w:r>
      <w:r>
        <w:t xml:space="preserve"> Es gibt mindestens eine Übung für den </w:t>
      </w:r>
      <w:r>
        <w:rPr>
          <w:rStyle w:val="LSPFett"/>
        </w:rPr>
        <w:t xml:space="preserve">Nacken</w:t>
      </w:r>
      <w:r>
        <w:t xml:space="preserve"> (z. B. vorsichtiges Dehnen der Halsseite), eine für den </w:t>
      </w:r>
      <w:r>
        <w:rPr>
          <w:rStyle w:val="LSPFett"/>
        </w:rPr>
        <w:t xml:space="preserve">Rücken</w:t>
      </w:r>
      <w:r>
        <w:t xml:space="preserve"> (z. B. „Katzenbuckel“ im Sitzen) und eine für die </w:t>
      </w:r>
      <w:r>
        <w:rPr>
          <w:rStyle w:val="LSPFett"/>
        </w:rPr>
        <w:t xml:space="preserve">Beine/Venen</w:t>
      </w:r>
      <w:r>
        <w:t xml:space="preserve"> (z. B. Fußspitzen-Wippen).</w:t>
      </w:r>
    </w:p>
    <w:p>
      <w:pPr>
        <w:pStyle w:val="LSPPunkt2"/>
      </w:pPr>
      <w:sdt>
        <w:sdtPr>
          <w:rPr>
            <w:rFonts w:ascii="MS Gothic" w:eastAsia="MS Gothic" w:hAnsi="MS Gothic" w:hint="eastAsia"/>
          </w:rPr>
          <w:id w:val="908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rPr>
          <w:rStyle w:val="LSPFett"/>
        </w:rPr>
        <w:t xml:space="preserve">Verständlichkeit:</w:t>
      </w:r>
      <w:r>
        <w:t xml:space="preserve"> Lies dir eine Beschreibung laut durch. Weiß ein Außenstehender sofort, wo er seine Hände platzieren und wie er sich bewegen muss? (Beispiel für eine gute Formulierung: </w:t>
      </w:r>
      <w:r>
        <w:rPr>
          <w:rStyle w:val="LSPKursiv"/>
        </w:rPr>
        <w:t xml:space="preserve">„Setze dich aufrecht hin, verschränke die Hände hinter dem Kopf und ziehe die Ellbogen weit nach hinten, bis ein Zug in der Brust spürbar ist. 15 Sekunden halten.“</w:t>
      </w:r>
      <w:r>
        <w:t xml:space="preserve">)</w:t>
      </w:r>
    </w:p>
    <w:p>
      <w:pPr>
        <w:pStyle w:val="LSPModulkopf"/>
      </w:pPr>
      <w:r>
        <w:t xml:space="preserve">EVA 8.11 · Kunst: Grafische Grundlagen (Zentralperspektive)</w:t>
      </w:r>
    </w:p>
    <w:p>
      <w:pPr>
        <w:pStyle w:val="Haupttext"/>
        <w:keepNext/>
        <w:spacing w:before="120" w:after="40"/>
      </w:pPr>
      <w:r>
        <w:rPr>
          <w:rStyle w:val="LSPFett"/>
        </w:rPr>
        <w:t xml:space="preserve">Mein Arbeits- und Kontrollstatus</w:t>
      </w:r>
    </w:p>
    <w:tbl>
      <w:tblPr>
        <w:tblW w:w="10065"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4A0" w:firstRow="1" w:lastRow="0" w:firstColumn="1" w:lastColumn="0" w:noHBand="0" w:noVBand="1"/>
      </w:tblPr>
      <w:tblGrid>
        <w:gridCol w:w="5800"/>
        <w:gridCol w:w="1900"/>
        <w:gridCol w:w="2365"/>
      </w:tblGrid>
      <w:tr>
        <w:trPr>
          <w:cantSplit/>
          <w:tblHeader/>
        </w:trPr>
        <w:tc>
          <w:tcPr>
            <w:tcW w:w="5800" w:type="dxa"/>
            <w:shd w:val="clear" w:color="auto" w:fill="5D7DBE"/>
            <w:vAlign w:val="center"/>
          </w:tcPr>
          <w:p>
            <w:pPr>
              <w:pStyle w:val="LSPTabellenkopf"/>
              <w:keepNext/>
            </w:pPr>
            <w:r>
              <w:t xml:space="preserve">Arbeitsschritt</w:t>
            </w:r>
          </w:p>
        </w:tc>
        <w:tc>
          <w:tcPr>
            <w:tcW w:w="1900" w:type="dxa"/>
            <w:shd w:val="clear" w:color="auto" w:fill="5D7DBE"/>
            <w:vAlign w:val="center"/>
          </w:tcPr>
          <w:p>
            <w:pPr>
              <w:pStyle w:val="LSPTabellenkopf"/>
              <w:keepNext/>
            </w:pPr>
            <w:r>
              <w:t xml:space="preserve">Bearbeitet </w:t>
            </w:r>
          </w:p>
        </w:tc>
        <w:tc>
          <w:tcPr>
            <w:tcW w:w="2365" w:type="dxa"/>
            <w:shd w:val="clear" w:color="auto" w:fill="5D7DBE"/>
            <w:vAlign w:val="center"/>
          </w:tcPr>
          <w:p>
            <w:pPr>
              <w:pStyle w:val="LSPTabellenkopf"/>
              <w:keepNext/>
            </w:pPr>
            <w:r>
              <w:t xml:space="preserve">Selbst kontrolliert &amp; korrigiert </w:t>
            </w:r>
          </w:p>
        </w:tc>
      </w:tr>
      <w:tr>
        <w:trPr>
          <w:cantSplit/>
          <w:trHeight w:val="380" w:hRule="atLeast"/>
        </w:trPr>
        <w:tc>
          <w:tcPr>
            <w:tcW w:w="5800" w:type="dxa"/>
            <w:vAlign w:val="center"/>
          </w:tcPr>
          <w:p>
            <w:pPr>
              <w:pStyle w:val="LSPTabellentext"/>
              <w:keepNext/>
            </w:pPr>
            <w:r>
              <w:t xml:space="preserve">1. Horizontlinie gezogen und Fluchtpunkt exakt gesetzt</w:t>
            </w:r>
          </w:p>
        </w:tc>
        <w:tc>
          <w:tcPr>
            <w:tcW w:w="1900" w:type="dxa"/>
            <w:vAlign w:val="center"/>
          </w:tcPr>
          <w:p>
            <w:pPr>
              <w:pStyle w:val="LSPTabellentext"/>
              <w:keepNext/>
              <w:jc w:val="center"/>
            </w:pPr>
            <w:sdt>
              <w:sdtPr>
                <w:rPr>
                  <w:rFonts w:ascii="MS Gothic" w:eastAsia="MS Gothic" w:hAnsi="MS Gothic" w:hint="eastAsia"/>
                </w:rPr>
                <w:id w:val="9090"/>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365" w:type="dxa"/>
            <w:vAlign w:val="center"/>
          </w:tcPr>
          <w:p>
            <w:pPr>
              <w:pStyle w:val="LSPTabellentext"/>
              <w:keepNext/>
              <w:jc w:val="center"/>
            </w:pPr>
            <w:sdt>
              <w:sdtPr>
                <w:rPr>
                  <w:rFonts w:ascii="MS Gothic" w:eastAsia="MS Gothic" w:hAnsi="MS Gothic" w:hint="eastAsia"/>
                </w:rPr>
                <w:id w:val="9091"/>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rPr>
          <w:cantSplit/>
          <w:trHeight w:val="380" w:hRule="atLeast"/>
        </w:trPr>
        <w:tc>
          <w:tcPr>
            <w:tcW w:w="5800" w:type="dxa"/>
            <w:vAlign w:val="center"/>
          </w:tcPr>
          <w:p>
            <w:pPr>
              <w:pStyle w:val="LSPTabellentext"/>
              <w:keepNext/>
            </w:pPr>
            <w:r>
              <w:t xml:space="preserve">2. Straße fluchtend konstruiert</w:t>
            </w:r>
          </w:p>
        </w:tc>
        <w:tc>
          <w:tcPr>
            <w:tcW w:w="1900" w:type="dxa"/>
            <w:vAlign w:val="center"/>
          </w:tcPr>
          <w:p>
            <w:pPr>
              <w:pStyle w:val="LSPTabellentext"/>
              <w:keepNext/>
              <w:jc w:val="center"/>
            </w:pPr>
            <w:sdt>
              <w:sdtPr>
                <w:rPr>
                  <w:rFonts w:ascii="MS Gothic" w:eastAsia="MS Gothic" w:hAnsi="MS Gothic" w:hint="eastAsia"/>
                </w:rPr>
                <w:id w:val="9092"/>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365" w:type="dxa"/>
            <w:vAlign w:val="center"/>
          </w:tcPr>
          <w:p>
            <w:pPr>
              <w:pStyle w:val="LSPTabellentext"/>
              <w:keepNext/>
              <w:jc w:val="center"/>
            </w:pPr>
            <w:sdt>
              <w:sdtPr>
                <w:rPr>
                  <w:rFonts w:ascii="MS Gothic" w:eastAsia="MS Gothic" w:hAnsi="MS Gothic" w:hint="eastAsia"/>
                </w:rPr>
                <w:id w:val="9093"/>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rPr>
          <w:cantSplit/>
          <w:trHeight w:val="380" w:hRule="atLeast"/>
        </w:trPr>
        <w:tc>
          <w:tcPr>
            <w:tcW w:w="5800" w:type="dxa"/>
            <w:vAlign w:val="center"/>
          </w:tcPr>
          <w:p>
            <w:pPr>
              <w:pStyle w:val="LSPTabellentext"/>
              <w:keepNext/>
            </w:pPr>
            <w:r>
              <w:t xml:space="preserve">3. Mindestens 3 quaderförmige Häuser eingezeichnet</w:t>
            </w:r>
          </w:p>
        </w:tc>
        <w:tc>
          <w:tcPr>
            <w:tcW w:w="1900" w:type="dxa"/>
            <w:vAlign w:val="center"/>
          </w:tcPr>
          <w:p>
            <w:pPr>
              <w:pStyle w:val="LSPTabellentext"/>
              <w:keepNext/>
              <w:jc w:val="center"/>
            </w:pPr>
            <w:sdt>
              <w:sdtPr>
                <w:rPr>
                  <w:rFonts w:ascii="MS Gothic" w:eastAsia="MS Gothic" w:hAnsi="MS Gothic" w:hint="eastAsia"/>
                </w:rPr>
                <w:id w:val="9094"/>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365" w:type="dxa"/>
            <w:vAlign w:val="center"/>
          </w:tcPr>
          <w:p>
            <w:pPr>
              <w:pStyle w:val="LSPTabellentext"/>
              <w:keepNext/>
              <w:jc w:val="center"/>
            </w:pPr>
            <w:sdt>
              <w:sdtPr>
                <w:rPr>
                  <w:rFonts w:ascii="MS Gothic" w:eastAsia="MS Gothic" w:hAnsi="MS Gothic" w:hint="eastAsia"/>
                </w:rPr>
                <w:id w:val="9095"/>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rPr>
          <w:cantSplit/>
          <w:trHeight w:val="380" w:hRule="atLeast"/>
        </w:trPr>
        <w:tc>
          <w:tcPr>
            <w:tcW w:w="5800" w:type="dxa"/>
            <w:vAlign w:val="center"/>
          </w:tcPr>
          <w:p>
            <w:pPr>
              <w:pStyle w:val="LSPTabellentext"/>
            </w:pPr>
            <w:r>
              <w:t xml:space="preserve">Zusatzaufgabe: Perspektivische Details oder Schatten ergänzt</w:t>
            </w:r>
          </w:p>
        </w:tc>
        <w:tc>
          <w:tcPr>
            <w:tcW w:w="1900" w:type="dxa"/>
            <w:vAlign w:val="center"/>
          </w:tcPr>
          <w:p>
            <w:pPr>
              <w:pStyle w:val="LSPTabellentext"/>
              <w:jc w:val="center"/>
            </w:pPr>
            <w:sdt>
              <w:sdtPr>
                <w:rPr>
                  <w:rFonts w:ascii="MS Gothic" w:eastAsia="MS Gothic" w:hAnsi="MS Gothic" w:hint="eastAsia"/>
                </w:rPr>
                <w:id w:val="9096"/>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365" w:type="dxa"/>
            <w:vAlign w:val="center"/>
          </w:tcPr>
          <w:p>
            <w:pPr>
              <w:pStyle w:val="LSPTabellentext"/>
              <w:jc w:val="center"/>
            </w:pPr>
            <w:sdt>
              <w:sdtPr>
                <w:rPr>
                  <w:rFonts w:ascii="MS Gothic" w:eastAsia="MS Gothic" w:hAnsi="MS Gothic" w:hint="eastAsia"/>
                </w:rPr>
                <w:id w:val="9097"/>
                <w14:checkbox>
                  <w14:checked w14:val="0"/>
                  <w14:checkedState w14:val="2612" w14:font="MS Gothic"/>
                  <w14:uncheckedState w14:val="2610" w14:font="MS Gothic"/>
                </w14:checkbox>
              </w:sdtPr>
              <w:sdtContent>
                <w:r>
                  <w:rPr>
                    <w:rFonts w:ascii="MS Gothic" w:eastAsia="MS Gothic" w:hAnsi="MS Gothic" w:hint="eastAsia"/>
                  </w:rPr>
                  <w:t>☐</w:t>
                </w:r>
              </w:sdtContent>
            </w:sdt>
          </w:p>
        </w:tc>
      </w:tr>
    </w:tbl>
    <w:p>
      <w:pPr>
        <w:pStyle w:val="Haupttext"/>
        <w:keepNext/>
        <w:spacing w:before="120" w:after="40"/>
      </w:pPr>
      <w:r>
        <w:rPr>
          <w:rStyle w:val="LSPFett"/>
        </w:rPr>
        <w:t xml:space="preserve">Inhaltliche Musterlösung &amp; Checkliste zur Überprüfung</w:t>
      </w:r>
    </w:p>
    <w:p>
      <w:pPr>
        <w:pStyle w:val="LSPPunkt"/>
      </w:pPr>
      <w:r>
        <w:t xml:space="preserve">–	</w:t>
      </w:r>
      <w:r>
        <w:rPr>
          <w:rStyle w:val="LSPFett"/>
        </w:rPr>
        <w:t xml:space="preserve">Technischer Geometrie-Check mit dem Lineal:</w:t>
      </w:r>
    </w:p>
    <w:p>
      <w:pPr>
        <w:pStyle w:val="LSPPunkt2"/>
      </w:pPr>
      <w:sdt>
        <w:sdtPr>
          <w:rPr>
            <w:rFonts w:ascii="MS Gothic" w:eastAsia="MS Gothic" w:hAnsi="MS Gothic" w:hint="eastAsia"/>
          </w:rPr>
          <w:id w:val="909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t xml:space="preserve">Lege dein Lineal an die Dach- und Bodenkanten der gezeichneten Häuser an. Führen diese Linien (die sogenannten Fluchtlinien) bei </w:t>
      </w:r>
      <w:r>
        <w:rPr>
          <w:rStyle w:val="LSPKursiv"/>
        </w:rPr>
        <w:t xml:space="preserve">jedem</w:t>
      </w:r>
      <w:r>
        <w:t xml:space="preserve"> Haus exakt in den einen, zentralen Fluchtpunkt auf dem Horizont? Wenn sie danebenlaufen, ist die Perspektive falsch.</w:t>
      </w:r>
    </w:p>
    <w:p>
      <w:pPr>
        <w:pStyle w:val="LSPPunkt2"/>
      </w:pPr>
      <w:sdt>
        <w:sdtPr>
          <w:rPr>
            <w:rFonts w:ascii="MS Gothic" w:eastAsia="MS Gothic" w:hAnsi="MS Gothic" w:hint="eastAsia"/>
          </w:rPr>
          <w:id w:val="909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t xml:space="preserve">Sind alle senkrechten Kanten der Häuser (Hauswände, Fensterseiten) absolut parallel zum linken und rechten Blattrand (also exakt im 90-Grad-Winkel zum Horizont)?</w:t>
      </w:r>
    </w:p>
    <w:p>
      <w:pPr>
        <w:pStyle w:val="LSPPunkt2"/>
      </w:pPr>
      <w:sdt>
        <w:sdtPr>
          <w:rPr>
            <w:rFonts w:ascii="MS Gothic" w:eastAsia="MS Gothic" w:hAnsi="MS Gothic" w:hint="eastAsia"/>
          </w:rPr>
          <w:id w:val="9100"/>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t xml:space="preserve">Werden die Häuser und Fenster nach hinten zum Fluchtpunkt hin kleiner und enger?</w:t>
      </w:r>
    </w:p>
    <w:p>
      <w:pPr>
        <w:pStyle w:val="LSPModulkopf"/>
      </w:pPr>
      <w:r>
        <w:t xml:space="preserve">EVA 8.12 · Musik: Instrumentenkunde (Das Sinfonieorchester)</w:t>
      </w:r>
    </w:p>
    <w:p>
      <w:pPr>
        <w:pStyle w:val="Haupttext"/>
        <w:keepNext/>
        <w:spacing w:before="120" w:after="40"/>
      </w:pPr>
      <w:r>
        <w:rPr>
          <w:rStyle w:val="LSPFett"/>
        </w:rPr>
        <w:t xml:space="preserve">Mein Arbeits- und Kontrollstatus</w:t>
      </w:r>
    </w:p>
    <w:tbl>
      <w:tblPr>
        <w:tblW w:w="10065"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4A0" w:firstRow="1" w:lastRow="0" w:firstColumn="1" w:lastColumn="0" w:noHBand="0" w:noVBand="1"/>
      </w:tblPr>
      <w:tblGrid>
        <w:gridCol w:w="5800"/>
        <w:gridCol w:w="1900"/>
        <w:gridCol w:w="2365"/>
      </w:tblGrid>
      <w:tr>
        <w:trPr>
          <w:cantSplit/>
          <w:tblHeader/>
        </w:trPr>
        <w:tc>
          <w:tcPr>
            <w:tcW w:w="5800" w:type="dxa"/>
            <w:shd w:val="clear" w:color="auto" w:fill="5D7DBE"/>
            <w:vAlign w:val="center"/>
          </w:tcPr>
          <w:p>
            <w:pPr>
              <w:pStyle w:val="LSPTabellenkopf"/>
              <w:keepNext/>
            </w:pPr>
            <w:r>
              <w:t xml:space="preserve">Arbeitsschritt</w:t>
            </w:r>
          </w:p>
        </w:tc>
        <w:tc>
          <w:tcPr>
            <w:tcW w:w="1900" w:type="dxa"/>
            <w:shd w:val="clear" w:color="auto" w:fill="5D7DBE"/>
            <w:vAlign w:val="center"/>
          </w:tcPr>
          <w:p>
            <w:pPr>
              <w:pStyle w:val="LSPTabellenkopf"/>
              <w:keepNext/>
            </w:pPr>
            <w:r>
              <w:t xml:space="preserve">Bearbeitet </w:t>
            </w:r>
          </w:p>
        </w:tc>
        <w:tc>
          <w:tcPr>
            <w:tcW w:w="2365" w:type="dxa"/>
            <w:shd w:val="clear" w:color="auto" w:fill="5D7DBE"/>
            <w:vAlign w:val="center"/>
          </w:tcPr>
          <w:p>
            <w:pPr>
              <w:pStyle w:val="LSPTabellenkopf"/>
              <w:keepNext/>
            </w:pPr>
            <w:r>
              <w:t xml:space="preserve">Selbst kontrolliert &amp; korrigiert </w:t>
            </w:r>
          </w:p>
        </w:tc>
      </w:tr>
      <w:tr>
        <w:trPr>
          <w:cantSplit/>
          <w:trHeight w:val="380" w:hRule="atLeast"/>
        </w:trPr>
        <w:tc>
          <w:tcPr>
            <w:tcW w:w="5800" w:type="dxa"/>
            <w:vAlign w:val="center"/>
          </w:tcPr>
          <w:p>
            <w:pPr>
              <w:pStyle w:val="LSPTabellentext"/>
              <w:keepNext/>
            </w:pPr>
            <w:r>
              <w:t xml:space="preserve">1. Übersicht der 4 Instrumentengruppen erstellt</w:t>
            </w:r>
          </w:p>
        </w:tc>
        <w:tc>
          <w:tcPr>
            <w:tcW w:w="1900" w:type="dxa"/>
            <w:vAlign w:val="center"/>
          </w:tcPr>
          <w:p>
            <w:pPr>
              <w:pStyle w:val="LSPTabellentext"/>
              <w:keepNext/>
              <w:jc w:val="center"/>
            </w:pPr>
            <w:sdt>
              <w:sdtPr>
                <w:rPr>
                  <w:rFonts w:ascii="MS Gothic" w:eastAsia="MS Gothic" w:hAnsi="MS Gothic" w:hint="eastAsia"/>
                </w:rPr>
                <w:id w:val="9101"/>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365" w:type="dxa"/>
            <w:vAlign w:val="center"/>
          </w:tcPr>
          <w:p>
            <w:pPr>
              <w:pStyle w:val="LSPTabellentext"/>
              <w:keepNext/>
              <w:jc w:val="center"/>
            </w:pPr>
            <w:sdt>
              <w:sdtPr>
                <w:rPr>
                  <w:rFonts w:ascii="MS Gothic" w:eastAsia="MS Gothic" w:hAnsi="MS Gothic" w:hint="eastAsia"/>
                </w:rPr>
                <w:id w:val="9102"/>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rPr>
          <w:cantSplit/>
          <w:trHeight w:val="380" w:hRule="atLeast"/>
        </w:trPr>
        <w:tc>
          <w:tcPr>
            <w:tcW w:w="5800" w:type="dxa"/>
            <w:vAlign w:val="center"/>
          </w:tcPr>
          <w:p>
            <w:pPr>
              <w:pStyle w:val="LSPTabellentext"/>
              <w:keepNext/>
            </w:pPr>
            <w:r>
              <w:t xml:space="preserve">2. Je 3 Instrumente korrekt zugeordnet</w:t>
            </w:r>
          </w:p>
        </w:tc>
        <w:tc>
          <w:tcPr>
            <w:tcW w:w="1900" w:type="dxa"/>
            <w:vAlign w:val="center"/>
          </w:tcPr>
          <w:p>
            <w:pPr>
              <w:pStyle w:val="LSPTabellentext"/>
              <w:keepNext/>
              <w:jc w:val="center"/>
            </w:pPr>
            <w:sdt>
              <w:sdtPr>
                <w:rPr>
                  <w:rFonts w:ascii="MS Gothic" w:eastAsia="MS Gothic" w:hAnsi="MS Gothic" w:hint="eastAsia"/>
                </w:rPr>
                <w:id w:val="9103"/>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365" w:type="dxa"/>
            <w:vAlign w:val="center"/>
          </w:tcPr>
          <w:p>
            <w:pPr>
              <w:pStyle w:val="LSPTabellentext"/>
              <w:keepNext/>
              <w:jc w:val="center"/>
            </w:pPr>
            <w:sdt>
              <w:sdtPr>
                <w:rPr>
                  <w:rFonts w:ascii="MS Gothic" w:eastAsia="MS Gothic" w:hAnsi="MS Gothic" w:hint="eastAsia"/>
                </w:rPr>
                <w:id w:val="9104"/>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rPr>
          <w:cantSplit/>
          <w:trHeight w:val="380" w:hRule="atLeast"/>
        </w:trPr>
        <w:tc>
          <w:tcPr>
            <w:tcW w:w="5800" w:type="dxa"/>
            <w:vAlign w:val="center"/>
          </w:tcPr>
          <w:p>
            <w:pPr>
              <w:pStyle w:val="LSPTabellentext"/>
              <w:keepNext/>
            </w:pPr>
            <w:r>
              <w:t xml:space="preserve">3. Mechanismus der Tonerzeugung in eigenen Worten erklärt</w:t>
            </w:r>
          </w:p>
        </w:tc>
        <w:tc>
          <w:tcPr>
            <w:tcW w:w="1900" w:type="dxa"/>
            <w:vAlign w:val="center"/>
          </w:tcPr>
          <w:p>
            <w:pPr>
              <w:pStyle w:val="LSPTabellentext"/>
              <w:keepNext/>
              <w:jc w:val="center"/>
            </w:pPr>
            <w:sdt>
              <w:sdtPr>
                <w:rPr>
                  <w:rFonts w:ascii="MS Gothic" w:eastAsia="MS Gothic" w:hAnsi="MS Gothic" w:hint="eastAsia"/>
                </w:rPr>
                <w:id w:val="9105"/>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365" w:type="dxa"/>
            <w:vAlign w:val="center"/>
          </w:tcPr>
          <w:p>
            <w:pPr>
              <w:pStyle w:val="LSPTabellentext"/>
              <w:keepNext/>
              <w:jc w:val="center"/>
            </w:pPr>
            <w:sdt>
              <w:sdtPr>
                <w:rPr>
                  <w:rFonts w:ascii="MS Gothic" w:eastAsia="MS Gothic" w:hAnsi="MS Gothic" w:hint="eastAsia"/>
                </w:rPr>
                <w:id w:val="9106"/>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rPr>
          <w:cantSplit/>
          <w:trHeight w:val="380" w:hRule="atLeast"/>
        </w:trPr>
        <w:tc>
          <w:tcPr>
            <w:tcW w:w="5800" w:type="dxa"/>
            <w:vAlign w:val="center"/>
          </w:tcPr>
          <w:p>
            <w:pPr>
              <w:pStyle w:val="LSPTabellentext"/>
            </w:pPr>
            <w:r>
              <w:t xml:space="preserve">Zusatzaufgabe: Physikalische/Akustische Sitzordnung begründet</w:t>
            </w:r>
          </w:p>
        </w:tc>
        <w:tc>
          <w:tcPr>
            <w:tcW w:w="1900" w:type="dxa"/>
            <w:vAlign w:val="center"/>
          </w:tcPr>
          <w:p>
            <w:pPr>
              <w:pStyle w:val="LSPTabellentext"/>
              <w:jc w:val="center"/>
            </w:pPr>
            <w:sdt>
              <w:sdtPr>
                <w:rPr>
                  <w:rFonts w:ascii="MS Gothic" w:eastAsia="MS Gothic" w:hAnsi="MS Gothic" w:hint="eastAsia"/>
                </w:rPr>
                <w:id w:val="9107"/>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365" w:type="dxa"/>
            <w:vAlign w:val="center"/>
          </w:tcPr>
          <w:p>
            <w:pPr>
              <w:pStyle w:val="LSPTabellentext"/>
              <w:jc w:val="center"/>
            </w:pPr>
            <w:sdt>
              <w:sdtPr>
                <w:rPr>
                  <w:rFonts w:ascii="MS Gothic" w:eastAsia="MS Gothic" w:hAnsi="MS Gothic" w:hint="eastAsia"/>
                </w:rPr>
                <w:id w:val="9108"/>
                <w14:checkbox>
                  <w14:checked w14:val="0"/>
                  <w14:checkedState w14:val="2612" w14:font="MS Gothic"/>
                  <w14:uncheckedState w14:val="2610" w14:font="MS Gothic"/>
                </w14:checkbox>
              </w:sdtPr>
              <w:sdtContent>
                <w:r>
                  <w:rPr>
                    <w:rFonts w:ascii="MS Gothic" w:eastAsia="MS Gothic" w:hAnsi="MS Gothic" w:hint="eastAsia"/>
                  </w:rPr>
                  <w:t>☐</w:t>
                </w:r>
              </w:sdtContent>
            </w:sdt>
          </w:p>
        </w:tc>
      </w:tr>
    </w:tbl>
    <w:p>
      <w:pPr>
        <w:pStyle w:val="Haupttext"/>
        <w:keepNext/>
        <w:spacing w:before="120" w:after="40"/>
      </w:pPr>
      <w:r>
        <w:rPr>
          <w:rStyle w:val="LSPFett"/>
        </w:rPr>
        <w:t xml:space="preserve">Inhaltliche Musterlösung &amp; Checkliste zur Überprüfung</w:t>
      </w:r>
    </w:p>
    <w:p>
      <w:pPr>
        <w:pStyle w:val="LSPPunkt"/>
      </w:pPr>
      <w:r>
        <w:t xml:space="preserve">–	</w:t>
      </w:r>
      <w:r>
        <w:rPr>
          <w:rStyle w:val="LSPFett"/>
        </w:rPr>
        <w:t xml:space="preserve">Gruppen- und Instrumentenabgleich:</w:t>
      </w:r>
    </w:p>
    <w:p>
      <w:pPr>
        <w:pStyle w:val="LSPPunkt2"/>
      </w:pPr>
      <w:r>
        <w:t xml:space="preserve">1.	</w:t>
      </w:r>
      <w:r>
        <w:rPr>
          <w:rStyle w:val="LSPFett"/>
        </w:rPr>
        <w:t xml:space="preserve">Streichinstrumente:</w:t>
      </w:r>
      <w:r>
        <w:t xml:space="preserve"> z. B. Violine, Bratsche, Violoncello, Kontrabass. → </w:t>
      </w:r>
      <w:r>
        <w:rPr>
          <w:rStyle w:val="LSPKursiv"/>
        </w:rPr>
        <w:t xml:space="preserve">Tonerzeugung:</w:t>
      </w:r>
      <w:r>
        <w:t xml:space="preserve"> Ein Bogen streicht über Saiten und bringt sie zum Schwingen; der Holzkorpus verstärkt den Ton.</w:t>
      </w:r>
    </w:p>
    <w:p>
      <w:pPr>
        <w:pStyle w:val="LSPPunkt2"/>
      </w:pPr>
      <w:r>
        <w:t xml:space="preserve">2.	</w:t>
      </w:r>
      <w:r>
        <w:rPr>
          <w:rStyle w:val="LSPFett"/>
        </w:rPr>
        <w:t xml:space="preserve">Holzblasinstrumente:</w:t>
      </w:r>
      <w:r>
        <w:t xml:space="preserve"> z. B. Querflöte, Klarinette, Oboe, Fagott. → </w:t>
      </w:r>
      <w:r>
        <w:rPr>
          <w:rStyle w:val="LSPKursiv"/>
        </w:rPr>
        <w:t xml:space="preserve">Tonerzeugung:</w:t>
      </w:r>
      <w:r>
        <w:t xml:space="preserve"> Ein Luftstrom bricht sich an einer Kante oder bringt ein feines Holzrohrblatt zum Schwingen.</w:t>
      </w:r>
    </w:p>
    <w:p>
      <w:pPr>
        <w:pStyle w:val="LSPPunkt2"/>
      </w:pPr>
      <w:r>
        <w:t xml:space="preserve">3.	</w:t>
      </w:r>
      <w:r>
        <w:rPr>
          <w:rStyle w:val="LSPFett"/>
        </w:rPr>
        <w:t xml:space="preserve">Blechblasinstrumente:</w:t>
      </w:r>
      <w:r>
        <w:t xml:space="preserve"> z. B. Trompete, Horn, Posaune, Tuba. → </w:t>
      </w:r>
      <w:r>
        <w:rPr>
          <w:rStyle w:val="LSPKursiv"/>
        </w:rPr>
        <w:t xml:space="preserve">Tonerzeugung:</w:t>
      </w:r>
      <w:r>
        <w:t xml:space="preserve"> Die Lippen des Spielers vibrieren im Mundstück und versetzen die Luftsäule im Metallrohr in Schwingung.</w:t>
      </w:r>
    </w:p>
    <w:p>
      <w:pPr>
        <w:pStyle w:val="LSPPunkt2"/>
      </w:pPr>
      <w:r>
        <w:t xml:space="preserve">4.	</w:t>
      </w:r>
      <w:r>
        <w:rPr>
          <w:rStyle w:val="LSPFett"/>
        </w:rPr>
        <w:t xml:space="preserve">Schlaginstrumente:</w:t>
      </w:r>
      <w:r>
        <w:t xml:space="preserve"> z. B. Pauke, Große Trommel, Becken, Triangel. → </w:t>
      </w:r>
      <w:r>
        <w:rPr>
          <w:rStyle w:val="LSPKursiv"/>
        </w:rPr>
        <w:t xml:space="preserve">Tonerzeugung:</w:t>
      </w:r>
      <w:r>
        <w:t xml:space="preserve"> Ein Fell oder Metallkörper wird durch Schlagen in Schwingung versetzt.</w:t>
      </w:r>
    </w:p>
    <w:p>
      <w:pPr>
        <w:pStyle w:val="LSPPunkt"/>
      </w:pPr>
      <w:r>
        <w:t xml:space="preserve">–	</w:t>
      </w:r>
      <w:r>
        <w:rPr>
          <w:rStyle w:val="LSPFett"/>
        </w:rPr>
        <w:t xml:space="preserve">Zusatzaufgabe (Akustik):</w:t>
      </w:r>
      <w:r>
        <w:t xml:space="preserve"> Blechbläser und Schlaginstrumente sind von Natur aus extrem laut und durchdringend. Würden sie vorne sitzen, würden sie die leiseren, zarteren Streichinstrumente völlig übertönen. Durch die Positionierung weit hinten mischt sich der Gesamtklang physikalisch harmonischer im Raum auf dem Weg zum Publikum.</w:t>
      </w:r>
    </w:p>
    <w:p>
      <w:pPr>
        <w:pStyle w:val="LSPModulkopf"/>
      </w:pPr>
      <w:r>
        <w:t xml:space="preserve">EVA 8.13 · Ethik: Moralphilosophie (Das Heinz-Dilemma)</w:t>
      </w:r>
    </w:p>
    <w:p>
      <w:pPr>
        <w:pStyle w:val="Haupttext"/>
        <w:keepNext/>
        <w:spacing w:before="120" w:after="40"/>
      </w:pPr>
      <w:r>
        <w:rPr>
          <w:rStyle w:val="LSPFett"/>
        </w:rPr>
        <w:t xml:space="preserve">Mein Arbeits- und Kontrollstatus</w:t>
      </w:r>
    </w:p>
    <w:tbl>
      <w:tblPr>
        <w:tblW w:w="10065" w:type="dxa"/>
        <w:tblInd w:w="0" w:type="dxa"/>
        <w:tblBorders>
          <w:top w:val="single" w:sz="2" w:space="0" w:color="B2B2BF"/>
          <w:left w:val="single" w:sz="2" w:space="0" w:color="B2B2BF"/>
          <w:bottom w:val="single" w:sz="2" w:space="0" w:color="B2B2BF"/>
          <w:right w:val="single" w:sz="2" w:space="0" w:color="B2B2BF"/>
          <w:insideH w:val="single" w:sz="2" w:space="0" w:color="B2B2BF"/>
          <w:insideV w:val="single" w:sz="2" w:space="0" w:color="B2B2BF"/>
        </w:tblBorders>
        <w:tblLayout w:type="fixed"/>
        <w:tblCellMar>
          <w:top w:w="68" w:type="dxa"/>
          <w:left w:w="102" w:type="dxa"/>
          <w:bottom w:w="68" w:type="dxa"/>
          <w:right w:w="102" w:type="dxa"/>
        </w:tblCellMar>
        <w:tblLook w:val="04A0" w:firstRow="1" w:lastRow="0" w:firstColumn="1" w:lastColumn="0" w:noHBand="0" w:noVBand="1"/>
      </w:tblPr>
      <w:tblGrid>
        <w:gridCol w:w="5800"/>
        <w:gridCol w:w="1900"/>
        <w:gridCol w:w="2365"/>
      </w:tblGrid>
      <w:tr>
        <w:trPr>
          <w:cantSplit/>
          <w:tblHeader/>
        </w:trPr>
        <w:tc>
          <w:tcPr>
            <w:tcW w:w="5800" w:type="dxa"/>
            <w:shd w:val="clear" w:color="auto" w:fill="5D7DBE"/>
            <w:vAlign w:val="center"/>
          </w:tcPr>
          <w:p>
            <w:pPr>
              <w:pStyle w:val="LSPTabellenkopf"/>
              <w:keepNext/>
            </w:pPr>
            <w:r>
              <w:t xml:space="preserve">Arbeitsschritt</w:t>
            </w:r>
          </w:p>
        </w:tc>
        <w:tc>
          <w:tcPr>
            <w:tcW w:w="1900" w:type="dxa"/>
            <w:shd w:val="clear" w:color="auto" w:fill="5D7DBE"/>
            <w:vAlign w:val="center"/>
          </w:tcPr>
          <w:p>
            <w:pPr>
              <w:pStyle w:val="LSPTabellenkopf"/>
              <w:keepNext/>
            </w:pPr>
            <w:r>
              <w:t xml:space="preserve">Bearbeitet </w:t>
            </w:r>
          </w:p>
        </w:tc>
        <w:tc>
          <w:tcPr>
            <w:tcW w:w="2365" w:type="dxa"/>
            <w:shd w:val="clear" w:color="auto" w:fill="5D7DBE"/>
            <w:vAlign w:val="center"/>
          </w:tcPr>
          <w:p>
            <w:pPr>
              <w:pStyle w:val="LSPTabellenkopf"/>
              <w:keepNext/>
            </w:pPr>
            <w:r>
              <w:t xml:space="preserve">Selbst kontrolliert &amp; korrigiert </w:t>
            </w:r>
          </w:p>
        </w:tc>
      </w:tr>
      <w:tr>
        <w:trPr>
          <w:cantSplit/>
          <w:trHeight w:val="380" w:hRule="atLeast"/>
        </w:trPr>
        <w:tc>
          <w:tcPr>
            <w:tcW w:w="5800" w:type="dxa"/>
            <w:vAlign w:val="center"/>
          </w:tcPr>
          <w:p>
            <w:pPr>
              <w:pStyle w:val="LSPTabellentext"/>
              <w:keepNext/>
            </w:pPr>
            <w:r>
              <w:t xml:space="preserve">1. Fallstudie gelesen und Kernkonflikt verstanden</w:t>
            </w:r>
          </w:p>
        </w:tc>
        <w:tc>
          <w:tcPr>
            <w:tcW w:w="1900" w:type="dxa"/>
            <w:vAlign w:val="center"/>
          </w:tcPr>
          <w:p>
            <w:pPr>
              <w:pStyle w:val="LSPTabellentext"/>
              <w:keepNext/>
              <w:jc w:val="center"/>
            </w:pPr>
            <w:sdt>
              <w:sdtPr>
                <w:rPr>
                  <w:rFonts w:ascii="MS Gothic" w:eastAsia="MS Gothic" w:hAnsi="MS Gothic" w:hint="eastAsia"/>
                </w:rPr>
                <w:id w:val="9109"/>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365" w:type="dxa"/>
            <w:vAlign w:val="center"/>
          </w:tcPr>
          <w:p>
            <w:pPr>
              <w:pStyle w:val="LSPTabellentext"/>
              <w:keepNext/>
              <w:jc w:val="center"/>
            </w:pPr>
            <w:sdt>
              <w:sdtPr>
                <w:rPr>
                  <w:rFonts w:ascii="MS Gothic" w:eastAsia="MS Gothic" w:hAnsi="MS Gothic" w:hint="eastAsia"/>
                </w:rPr>
                <w:id w:val="9110"/>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rPr>
          <w:cantSplit/>
          <w:trHeight w:val="380" w:hRule="atLeast"/>
        </w:trPr>
        <w:tc>
          <w:tcPr>
            <w:tcW w:w="5800" w:type="dxa"/>
            <w:vAlign w:val="center"/>
          </w:tcPr>
          <w:p>
            <w:pPr>
              <w:pStyle w:val="LSPTabellentext"/>
              <w:keepNext/>
            </w:pPr>
            <w:r>
              <w:t xml:space="preserve">2. Tabelle mit mindestens 3 Pro- &amp; 3 Kontra-Argumenten gefüllt</w:t>
            </w:r>
          </w:p>
        </w:tc>
        <w:tc>
          <w:tcPr>
            <w:tcW w:w="1900" w:type="dxa"/>
            <w:vAlign w:val="center"/>
          </w:tcPr>
          <w:p>
            <w:pPr>
              <w:pStyle w:val="LSPTabellentext"/>
              <w:keepNext/>
              <w:jc w:val="center"/>
            </w:pPr>
            <w:sdt>
              <w:sdtPr>
                <w:rPr>
                  <w:rFonts w:ascii="MS Gothic" w:eastAsia="MS Gothic" w:hAnsi="MS Gothic" w:hint="eastAsia"/>
                </w:rPr>
                <w:id w:val="9111"/>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365" w:type="dxa"/>
            <w:vAlign w:val="center"/>
          </w:tcPr>
          <w:p>
            <w:pPr>
              <w:pStyle w:val="LSPTabellentext"/>
              <w:keepNext/>
              <w:jc w:val="center"/>
            </w:pPr>
            <w:sdt>
              <w:sdtPr>
                <w:rPr>
                  <w:rFonts w:ascii="MS Gothic" w:eastAsia="MS Gothic" w:hAnsi="MS Gothic" w:hint="eastAsia"/>
                </w:rPr>
                <w:id w:val="9112"/>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rPr>
          <w:cantSplit/>
          <w:trHeight w:val="380" w:hRule="atLeast"/>
        </w:trPr>
        <w:tc>
          <w:tcPr>
            <w:tcW w:w="5800" w:type="dxa"/>
            <w:vAlign w:val="center"/>
          </w:tcPr>
          <w:p>
            <w:pPr>
              <w:pStyle w:val="LSPTabellentext"/>
              <w:keepNext/>
            </w:pPr>
            <w:r>
              <w:t xml:space="preserve">3. Eigenes moralisches Urteil verfasst (mind. 5 Sätze)</w:t>
            </w:r>
          </w:p>
        </w:tc>
        <w:tc>
          <w:tcPr>
            <w:tcW w:w="1900" w:type="dxa"/>
            <w:vAlign w:val="center"/>
          </w:tcPr>
          <w:p>
            <w:pPr>
              <w:pStyle w:val="LSPTabellentext"/>
              <w:keepNext/>
              <w:jc w:val="center"/>
            </w:pPr>
            <w:sdt>
              <w:sdtPr>
                <w:rPr>
                  <w:rFonts w:ascii="MS Gothic" w:eastAsia="MS Gothic" w:hAnsi="MS Gothic" w:hint="eastAsia"/>
                </w:rPr>
                <w:id w:val="9113"/>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365" w:type="dxa"/>
            <w:vAlign w:val="center"/>
          </w:tcPr>
          <w:p>
            <w:pPr>
              <w:pStyle w:val="LSPTabellentext"/>
              <w:keepNext/>
              <w:jc w:val="center"/>
            </w:pPr>
            <w:sdt>
              <w:sdtPr>
                <w:rPr>
                  <w:rFonts w:ascii="MS Gothic" w:eastAsia="MS Gothic" w:hAnsi="MS Gothic" w:hint="eastAsia"/>
                </w:rPr>
                <w:id w:val="9114"/>
                <w14:checkbox>
                  <w14:checked w14:val="0"/>
                  <w14:checkedState w14:val="2612" w14:font="MS Gothic"/>
                  <w14:uncheckedState w14:val="2610" w14:font="MS Gothic"/>
                </w14:checkbox>
              </w:sdtPr>
              <w:sdtContent>
                <w:r>
                  <w:rPr>
                    <w:rFonts w:ascii="MS Gothic" w:eastAsia="MS Gothic" w:hAnsi="MS Gothic" w:hint="eastAsia"/>
                  </w:rPr>
                  <w:t>☐</w:t>
                </w:r>
              </w:sdtContent>
            </w:sdt>
          </w:p>
        </w:tc>
      </w:tr>
      <w:tr>
        <w:trPr>
          <w:cantSplit/>
          <w:trHeight w:val="380" w:hRule="atLeast"/>
        </w:trPr>
        <w:tc>
          <w:tcPr>
            <w:tcW w:w="5800" w:type="dxa"/>
            <w:vAlign w:val="center"/>
          </w:tcPr>
          <w:p>
            <w:pPr>
              <w:pStyle w:val="LSPTabellentext"/>
            </w:pPr>
            <w:r>
              <w:t xml:space="preserve">Zusatzaufgabe: Wertehierarchie erklärt</w:t>
            </w:r>
          </w:p>
        </w:tc>
        <w:tc>
          <w:tcPr>
            <w:tcW w:w="1900" w:type="dxa"/>
            <w:vAlign w:val="center"/>
          </w:tcPr>
          <w:p>
            <w:pPr>
              <w:pStyle w:val="LSPTabellentext"/>
              <w:jc w:val="center"/>
            </w:pPr>
            <w:sdt>
              <w:sdtPr>
                <w:rPr>
                  <w:rFonts w:ascii="MS Gothic" w:eastAsia="MS Gothic" w:hAnsi="MS Gothic" w:hint="eastAsia"/>
                </w:rPr>
                <w:id w:val="9115"/>
                <w14:checkbox>
                  <w14:checked w14:val="0"/>
                  <w14:checkedState w14:val="2612" w14:font="MS Gothic"/>
                  <w14:uncheckedState w14:val="2610" w14:font="MS Gothic"/>
                </w14:checkbox>
              </w:sdtPr>
              <w:sdtContent>
                <w:r>
                  <w:rPr>
                    <w:rFonts w:ascii="MS Gothic" w:eastAsia="MS Gothic" w:hAnsi="MS Gothic" w:hint="eastAsia"/>
                  </w:rPr>
                  <w:t>☐</w:t>
                </w:r>
              </w:sdtContent>
            </w:sdt>
          </w:p>
        </w:tc>
        <w:tc>
          <w:tcPr>
            <w:tcW w:w="2365" w:type="dxa"/>
            <w:vAlign w:val="center"/>
          </w:tcPr>
          <w:p>
            <w:pPr>
              <w:pStyle w:val="LSPTabellentext"/>
              <w:jc w:val="center"/>
            </w:pPr>
            <w:sdt>
              <w:sdtPr>
                <w:rPr>
                  <w:rFonts w:ascii="MS Gothic" w:eastAsia="MS Gothic" w:hAnsi="MS Gothic" w:hint="eastAsia"/>
                </w:rPr>
                <w:id w:val="9116"/>
                <w14:checkbox>
                  <w14:checked w14:val="0"/>
                  <w14:checkedState w14:val="2612" w14:font="MS Gothic"/>
                  <w14:uncheckedState w14:val="2610" w14:font="MS Gothic"/>
                </w14:checkbox>
              </w:sdtPr>
              <w:sdtContent>
                <w:r>
                  <w:rPr>
                    <w:rFonts w:ascii="MS Gothic" w:eastAsia="MS Gothic" w:hAnsi="MS Gothic" w:hint="eastAsia"/>
                  </w:rPr>
                  <w:t>☐</w:t>
                </w:r>
              </w:sdtContent>
            </w:sdt>
          </w:p>
        </w:tc>
      </w:tr>
    </w:tbl>
    <w:p>
      <w:pPr>
        <w:pStyle w:val="Haupttext"/>
        <w:keepNext/>
        <w:spacing w:before="120" w:after="40"/>
      </w:pPr>
      <w:r>
        <w:rPr>
          <w:rStyle w:val="LSPFett"/>
        </w:rPr>
        <w:t xml:space="preserve">Inhaltliche Musterlösung &amp; Checkliste zur Überprüfung</w:t>
      </w:r>
    </w:p>
    <w:p>
      <w:pPr>
        <w:pStyle w:val="LSPPunkt"/>
      </w:pPr>
      <w:r>
        <w:t xml:space="preserve">–	</w:t>
      </w:r>
      <w:r>
        <w:rPr>
          <w:rStyle w:val="LSPFett"/>
        </w:rPr>
        <w:t xml:space="preserve">Argumenten-Tabelle (Abgleich):</w:t>
      </w:r>
    </w:p>
    <w:p>
      <w:pPr>
        <w:pStyle w:val="LSPPunkt2"/>
      </w:pPr>
      <w:r>
        <w:t xml:space="preserve">–	</w:t>
      </w:r>
      <w:r>
        <w:rPr>
          <w:rStyle w:val="LSPKursiv"/>
        </w:rPr>
        <w:t xml:space="preserve">Pro-Diebstahl (Heinz sollte stehlen):</w:t>
      </w:r>
      <w:r>
        <w:t xml:space="preserve"> Das Leben eines Menschen (seiner Frau) ist unbezahlbar und besitzt den höchsten moralischen Wert; Eigentumsrechte sind im Vergleich zu einem Menschenleben zweitrangig; er handelt aus Nächstenliebe.</w:t>
      </w:r>
    </w:p>
    <w:p>
      <w:pPr>
        <w:pStyle w:val="LSPPunkt2"/>
      </w:pPr>
      <w:r>
        <w:t xml:space="preserve">–	</w:t>
      </w:r>
      <w:r>
        <w:rPr>
          <w:rStyle w:val="LSPKursiv"/>
        </w:rPr>
        <w:t xml:space="preserve">Kontra-Diebstahl (Heinz darf nicht stehlen):</w:t>
      </w:r>
      <w:r>
        <w:t xml:space="preserve"> Stehlen ist illegal und bricht die Regeln des Zusammenlebens; wenn jeder bei Notlagen Gesetze bricht, bricht die Gesellschaft zusammen (Anarchie); auch der Apotheker hat ein Recht auf sein Eigentum und seine Arbeit.</w:t>
      </w:r>
    </w:p>
    <w:p>
      <w:pPr>
        <w:pStyle w:val="LSPPunkt"/>
      </w:pPr>
      <w:r>
        <w:t xml:space="preserve">–	</w:t>
      </w:r>
      <w:r>
        <w:rPr>
          <w:rStyle w:val="LSPFett"/>
        </w:rPr>
        <w:t xml:space="preserve">Checkliste für dein moralisches Urteil:</w:t>
      </w:r>
    </w:p>
    <w:p>
      <w:pPr>
        <w:pStyle w:val="LSPPunkt2"/>
      </w:pPr>
      <w:sdt>
        <w:sdtPr>
          <w:rPr>
            <w:rFonts w:ascii="MS Gothic" w:eastAsia="MS Gothic" w:hAnsi="MS Gothic" w:hint="eastAsia"/>
          </w:rPr>
          <w:id w:val="9117"/>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t xml:space="preserve">Ich habe mich am Ende für eine Seite entschieden (Kein: </w:t>
      </w:r>
      <w:r>
        <w:rPr>
          <w:rStyle w:val="LSPKursiv"/>
        </w:rPr>
        <w:t xml:space="preserve">„Ich weiß auch nicht...“</w:t>
      </w:r>
      <w:r>
        <w:t xml:space="preserve">).</w:t>
      </w:r>
    </w:p>
    <w:p>
      <w:pPr>
        <w:pStyle w:val="LSPPunkt2"/>
      </w:pPr>
      <w:sdt>
        <w:sdtPr>
          <w:rPr>
            <w:rFonts w:ascii="MS Gothic" w:eastAsia="MS Gothic" w:hAnsi="MS Gothic" w:hint="eastAsia"/>
          </w:rPr>
          <w:id w:val="9118"/>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t xml:space="preserve">Ich habe mein Urteil rational begründet (z. B. mit dem Verweis auf ein höheres Prinzip oder Gesetz).</w:t>
      </w:r>
    </w:p>
    <w:p>
      <w:pPr>
        <w:pStyle w:val="LSPPunkt2"/>
      </w:pPr>
      <w:sdt>
        <w:sdtPr>
          <w:rPr>
            <w:rFonts w:ascii="MS Gothic" w:eastAsia="MS Gothic" w:hAnsi="MS Gothic" w:hint="eastAsia"/>
          </w:rPr>
          <w:id w:val="9119"/>
          <w14:checkbox>
            <w14:checked w14:val="0"/>
            <w14:checkedState w14:val="2612" w14:font="MS Gothic"/>
            <w14:uncheckedState w14:val="2610" w14:font="MS Gothic"/>
          </w14:checkbox>
        </w:sdtPr>
        <w:sdtContent>
          <w:r>
            <w:rPr>
              <w:rFonts w:ascii="MS Gothic" w:eastAsia="MS Gothic" w:hAnsi="MS Gothic" w:hint="eastAsia"/>
            </w:rPr>
            <w:t>☐</w:t>
          </w:r>
        </w:sdtContent>
      </w:sdt>
      <w:r>
        <w:t xml:space="preserve">	</w:t>
      </w:r>
      <w:r>
        <w:t xml:space="preserve">Mein Text hat die Mindestlänge von 5 Sätzen erreicht.</w:t>
      </w:r>
    </w:p>
    <w:p>
      <w:pPr>
        <w:pStyle w:val="LSPPunkt"/>
      </w:pPr>
      <w:r>
        <w:t xml:space="preserve">–	</w:t>
      </w:r>
      <w:r>
        <w:rPr>
          <w:rStyle w:val="LSPFett"/>
        </w:rPr>
        <w:t xml:space="preserve">Zusatzaufgabe:</w:t>
      </w:r>
      <w:r>
        <w:t xml:space="preserve"> Du hast benannt, dass hier das </w:t>
      </w:r>
      <w:r>
        <w:rPr>
          <w:rStyle w:val="LSPFett"/>
        </w:rPr>
        <w:t xml:space="preserve">Recht auf Leben</w:t>
      </w:r>
      <w:r>
        <w:t xml:space="preserve"> (physische Existenz) direkt gegen das </w:t>
      </w:r>
      <w:r>
        <w:rPr>
          <w:rStyle w:val="LSPFett"/>
        </w:rPr>
        <w:t xml:space="preserve">Recht auf Eigentum</w:t>
      </w:r>
      <w:r>
        <w:t xml:space="preserve"> (materielles Recht) stößt. In den meisten modernen Philosophien (und auch in unserer Verfassung) steht das Lebensrecht über dem Eigentumsrecht.</w:t>
      </w:r>
    </w:p>
    <w:p>
      <w:pPr>
        <w:pStyle w:val="LSPAbstand"/>
      </w:pPr>
    </w:p>
    <w:sectPr w:rsidR="00E76729" w:rsidRPr="00DE1410" w:rsidSect="00FB3EDB">
      <w:headerReference w:type="even" r:id="rId7"/>
      <w:headerReference w:type="default" r:id="rId8"/>
      <w:footerReference w:type="even" r:id="rId9"/>
      <w:footerReference w:type="default" r:id="rId10"/>
      <w:headerReference w:type="first" r:id="rId11"/>
      <w:footerReference w:type="first" r:id="rId12"/>
      <w:pgSz w:w="11906" w:h="16838"/>
      <w:pgMar w:top="1236" w:right="425" w:bottom="1403" w:left="284" w:header="522" w:footer="709" w:gutter="85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6569931" w14:textId="77777777" w:rsidR="00265C82" w:rsidRDefault="00265C82" w:rsidP="00876A33">
      <w:r>
        <w:separator/>
      </w:r>
    </w:p>
  </w:endnote>
  <w:endnote w:type="continuationSeparator" w:id="0">
    <w:p w14:paraId="778524BF" w14:textId="77777777" w:rsidR="00265C82" w:rsidRDefault="00265C82" w:rsidP="00876A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font498">
    <w:altName w:val="MS Gothic"/>
    <w:panose1 w:val="020B0604020202020204"/>
    <w:charset w:val="80"/>
    <w:family w:val="auto"/>
    <w:pitch w:val="variable"/>
  </w:font>
  <w:font w:name="Aptos Display">
    <w:panose1 w:val="020B0004020202020204"/>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339DE7" w14:textId="77777777" w:rsidR="00C27BE0" w:rsidRDefault="00C27BE0" w:rsidP="00A2543F">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C6BE122" w14:textId="77777777" w:rsidR="00E16E7F" w:rsidRPr="00B957EC" w:rsidRDefault="00D03A85" w:rsidP="00A2543F">
    <w:pPr>
      <w:pStyle w:val="Fuzeile"/>
    </w:pPr>
    <w:r w:rsidRPr="00215EB3">
      <w:rPr>
        <w:noProof/>
      </w:rPr>
      <mc:AlternateContent>
        <mc:Choice Requires="wps">
          <w:drawing>
            <wp:anchor distT="0" distB="0" distL="114300" distR="114300" simplePos="0" relativeHeight="251669504" behindDoc="0" locked="0" layoutInCell="1" allowOverlap="1" wp14:anchorId="400B0A15" wp14:editId="0DA80C1D">
              <wp:simplePos x="0" y="0"/>
              <wp:positionH relativeFrom="column">
                <wp:posOffset>4834549</wp:posOffset>
              </wp:positionH>
              <wp:positionV relativeFrom="paragraph">
                <wp:posOffset>-68580</wp:posOffset>
              </wp:positionV>
              <wp:extent cx="0" cy="359410"/>
              <wp:effectExtent l="0" t="0" r="12700" b="8890"/>
              <wp:wrapNone/>
              <wp:docPr id="265490659"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6A9B0FEC" id="Gerade Verbindung 3" o:spid="_x0000_s1026" style="position:absolute;z-index:2516695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3.15pt,-5.4pt" to="423.15pt,22.9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" strokecolor="#b2b2bf" strokeweight=".5pt">
              <v:stroke joinstyle="miter"/>
            </v:line>
          </w:pict>
        </mc:Fallback>
      </mc:AlternateContent>
    </w:r>
    <w:r>
      <w:rPr>
        <w:noProof/>
      </w:rPr>
      <mc:AlternateContent>
        <mc:Choice Requires="wpg">
          <w:drawing>
            <wp:anchor distT="0" distB="0" distL="114300" distR="114300" simplePos="0" relativeHeight="251665408" behindDoc="0" locked="0" layoutInCell="1" allowOverlap="1" wp14:anchorId="13BD129A" wp14:editId="02E5682A">
              <wp:simplePos x="0" y="0"/>
              <wp:positionH relativeFrom="column">
                <wp:posOffset>-544244</wp:posOffset>
              </wp:positionH>
              <wp:positionV relativeFrom="paragraph">
                <wp:posOffset>400490</wp:posOffset>
              </wp:positionV>
              <wp:extent cx="7192059" cy="0"/>
              <wp:effectExtent l="0" t="38100" r="34290" b="38100"/>
              <wp:wrapNone/>
              <wp:docPr id="2093634871" name="Gruppieren 29"/>
              <wp:cNvGraphicFramePr/>
              <a:graphic xmlns:a="http://schemas.openxmlformats.org/drawingml/2006/main">
                <a:graphicData uri="http://schemas.microsoft.com/office/word/2010/wordprocessingGroup">
                  <wpg:wgp>
                    <wpg:cNvGrpSpPr/>
                    <wpg:grpSpPr>
                      <a:xfrm>
                        <a:off x="0" y="0"/>
                        <a:ext cx="7192059" cy="0"/>
                        <a:chOff x="7034" y="0"/>
                        <a:chExt cx="7192462" cy="0"/>
                      </a:xfrm>
                    </wpg:grpSpPr>
                    <wps:wsp>
                      <wps:cNvPr id="712644927" name="Gerade Verbindung 9"/>
                      <wps:cNvCnPr/>
                      <wps:spPr>
                        <a:xfrm>
                          <a:off x="7034" y="0"/>
                          <a:ext cx="1800000" cy="0"/>
                        </a:xfrm>
                        <a:prstGeom prst="line">
                          <a:avLst/>
                        </a:prstGeom>
                        <a:ln w="76200">
                          <a:solidFill>
                            <a:srgbClr val="5D7DBE"/>
                          </a:solidFill>
                        </a:ln>
                      </wps:spPr>
                      <wps:style>
                        <a:lnRef idx="1">
                          <a:schemeClr val="accent1"/>
                        </a:lnRef>
                        <a:fillRef idx="0">
                          <a:schemeClr val="accent1"/>
                        </a:fillRef>
                        <a:effectRef idx="0">
                          <a:schemeClr val="accent1"/>
                        </a:effectRef>
                        <a:fontRef idx="minor">
                          <a:schemeClr val="tx1"/>
                        </a:fontRef>
                      </wps:style>
                      <wps:bodyPr/>
                    </wps:wsp>
                    <wps:wsp>
                      <wps:cNvPr id="542879756" name="Gerade Verbindung 9"/>
                      <wps:cNvCnPr/>
                      <wps:spPr>
                        <a:xfrm>
                          <a:off x="3603005" y="0"/>
                          <a:ext cx="1799590" cy="0"/>
                        </a:xfrm>
                        <a:prstGeom prst="line">
                          <a:avLst/>
                        </a:prstGeom>
                        <a:ln w="76200">
                          <a:solidFill>
                            <a:srgbClr val="C1181C"/>
                          </a:solidFill>
                        </a:ln>
                      </wps:spPr>
                      <wps:style>
                        <a:lnRef idx="1">
                          <a:schemeClr val="accent1"/>
                        </a:lnRef>
                        <a:fillRef idx="0">
                          <a:schemeClr val="accent1"/>
                        </a:fillRef>
                        <a:effectRef idx="0">
                          <a:schemeClr val="accent1"/>
                        </a:effectRef>
                        <a:fontRef idx="minor">
                          <a:schemeClr val="tx1"/>
                        </a:fontRef>
                      </wps:style>
                      <wps:bodyPr/>
                    </wps:wsp>
                    <wps:wsp>
                      <wps:cNvPr id="333199860" name="Gerade Verbindung 9"/>
                      <wps:cNvCnPr/>
                      <wps:spPr>
                        <a:xfrm>
                          <a:off x="1803937" y="0"/>
                          <a:ext cx="1799590" cy="0"/>
                        </a:xfrm>
                        <a:prstGeom prst="line">
                          <a:avLst/>
                        </a:prstGeom>
                        <a:ln w="76200">
                          <a:solidFill>
                            <a:srgbClr val="2BA476"/>
                          </a:solidFill>
                        </a:ln>
                      </wps:spPr>
                      <wps:style>
                        <a:lnRef idx="1">
                          <a:schemeClr val="accent1"/>
                        </a:lnRef>
                        <a:fillRef idx="0">
                          <a:schemeClr val="accent1"/>
                        </a:fillRef>
                        <a:effectRef idx="0">
                          <a:schemeClr val="accent1"/>
                        </a:effectRef>
                        <a:fontRef idx="minor">
                          <a:schemeClr val="tx1"/>
                        </a:fontRef>
                      </wps:style>
                      <wps:bodyPr/>
                    </wps:wsp>
                    <wps:wsp>
                      <wps:cNvPr id="778555977" name="Gerade Verbindung 9"/>
                      <wps:cNvCnPr/>
                      <wps:spPr>
                        <a:xfrm>
                          <a:off x="5399906" y="0"/>
                          <a:ext cx="1799590" cy="0"/>
                        </a:xfrm>
                        <a:prstGeom prst="line">
                          <a:avLst/>
                        </a:prstGeom>
                        <a:ln w="76200">
                          <a:solidFill>
                            <a:srgbClr val="B2B2BF"/>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margin">
                <wp14:pctWidth>0</wp14:pctWidth>
              </wp14:sizeRelH>
            </wp:anchor>
          </w:drawing>
        </mc:Choice>
        <mc:Fallback>
          <w:pict>
            <v:group w14:anchorId="1A0766A2" id="Gruppieren 29" o:spid="_x0000_s1026" style="position:absolute;margin-left:-.35pt;margin-top:31.55pt;width:566.3pt;height:0;z-index:251665408;mso-width-relative:margin" coordorigin="70" coordsize="719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">
              <v:line id="Gerade Verbindung 9" o:spid="_x0000_s1027" style="position:absolute;visibility:visible;mso-wrap-style:square" from="70,0" to="18070,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" strokecolor="#5d7dbe" strokeweight="6pt">
                <v:stroke joinstyle="miter"/>
              </v:line>
              <v:line id="Gerade Verbindung 9" o:spid="_x0000_s1028" style="position:absolute;visibility:visible;mso-wrap-style:square" from="36030,0" to="5402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" strokecolor="#c1181c" strokeweight="6pt">
                <v:stroke joinstyle="miter"/>
              </v:line>
              <v:line id="Gerade Verbindung 9" o:spid="_x0000_s1029" style="position:absolute;visibility:visible;mso-wrap-style:square" from="18039,0" to="3603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" strokecolor="#2ba476" strokeweight="6pt">
                <v:stroke joinstyle="miter"/>
              </v:line>
              <v:line id="Gerade Verbindung 9" o:spid="_x0000_s1030" style="position:absolute;visibility:visible;mso-wrap-style:square" from="53999,0" to="7199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" strokecolor="#b2b2bf" strokeweight="6pt">
                <v:stroke joinstyle="miter"/>
              </v:line>
            </v:group>
          </w:pict>
        </mc:Fallback>
      </mc:AlternateContent>
    </w:r>
    <w:r>
      <w:rPr>
        <w:noProof/>
      </w:rPr>
      <mc:AlternateContent>
        <mc:Choice Requires="wps">
          <w:drawing>
            <wp:anchor distT="0" distB="0" distL="114300" distR="114300" simplePos="0" relativeHeight="251670528" behindDoc="0" locked="0" layoutInCell="1" allowOverlap="1" wp14:anchorId="4C6BB67F" wp14:editId="35D9CC81">
              <wp:simplePos x="0" y="0"/>
              <wp:positionH relativeFrom="column">
                <wp:posOffset>-65405</wp:posOffset>
              </wp:positionH>
              <wp:positionV relativeFrom="paragraph">
                <wp:posOffset>-125779</wp:posOffset>
              </wp:positionV>
              <wp:extent cx="1283970" cy="481281"/>
              <wp:effectExtent l="0" t="0" r="0" b="0"/>
              <wp:wrapNone/>
              <wp:docPr id="524360100" name="Textfeld 23"/>
              <wp:cNvGraphicFramePr/>
              <a:graphic xmlns:a="http://schemas.openxmlformats.org/drawingml/2006/main">
                <a:graphicData uri="http://schemas.microsoft.com/office/word/2010/wordprocessingShape">
                  <wps:wsp>
                    <wps:cNvSpPr txBox="1"/>
                    <wps:spPr>
                      <a:xfrm>
                        <a:off x="0" y="0"/>
                        <a:ext cx="1283970" cy="481281"/>
                      </a:xfrm>
                      <a:prstGeom prst="rect">
                        <a:avLst/>
                      </a:prstGeom>
                      <a:noFill/>
                      <a:ln w="6350">
                        <a:noFill/>
                      </a:ln>
                    </wps:spPr>
                    <wps:txbx>
                      <w:txbxContent>
                        <w:p w14:paraId="47136456" w14:textId="77777777" w:rsidR="00B957EC" w:rsidRPr="00215EB3" w:rsidRDefault="00B957EC" w:rsidP="00A2543F">
                          <w:pPr>
                            <w:pStyle w:val="Fuzeile"/>
                          </w:pPr>
                          <w:r w:rsidRPr="00215EB3">
                            <w:t>Bestandteil des Buches</w:t>
                          </w:r>
                        </w:p>
                        <w:p w14:paraId="4DFD0F22" w14:textId="77777777" w:rsidR="00B957EC" w:rsidRPr="00215EB3" w:rsidRDefault="00B957EC" w:rsidP="00A2543F">
                          <w:pPr>
                            <w:pStyle w:val="Fuzeile"/>
                            <w:rPr>
                              <w:rFonts w:ascii="MS Gothic" w:eastAsia="MS Gothic" w:hAnsi="MS Gothic" w:cs="MS Gothic"/>
                              <w:lang w:eastAsia="zh-TW"/>
                            </w:rPr>
                          </w:pPr>
                          <w:r w:rsidRPr="00215EB3">
                            <w:t>“Das Lina-Seil-Prinzip</w:t>
                          </w:r>
                          <w:r w:rsidRPr="00215EB3">
                            <w:rPr>
                              <w:vertAlign w:val="superscript"/>
                            </w:rPr>
                            <w:t>®</w:t>
                          </w:r>
                          <w:r w:rsidRPr="00215EB3">
                            <w:br/>
                            <w:t xml:space="preserve">Teil </w:t>
                          </w:r>
                          <w:r w:rsidRPr="00B957EC">
                            <w:rPr/>
                            <w:t xml:space="preserve">2</w:t>
                          </w:r>
                          <w:r w:rsidRPr="00215EB3">
                            <w:t xml:space="preserve"> </w:t>
                          </w:r>
                          <w:r w:rsidRPr="00215EB3">
                            <w:rPr>
                              <w:rFonts w:ascii="MS Gothic" w:eastAsia="MS Gothic" w:hAnsi="MS Gothic" w:cs="MS Gothic"/>
                              <w:lang w:eastAsia="zh-TW"/>
                            </w:rPr>
                            <w:t>⋅</w:t>
                          </w:r>
                          <w:r w:rsidRPr="00215EB3">
                            <w:rPr>
                              <w:szCs w:val="18"/>
                              <w:lang w:eastAsia="zh-TW"/>
                            </w:rPr>
                            <w:t xml:space="preserve">Kapitel </w:t>
                          </w:r>
                          <w:r w:rsidRPr="00B957EC">
                            <w:rPr>
                              <w:szCs w:val="18"/>
                              <w:lang w:eastAsia="zh-TW"/>
                            </w:rPr>
                            <w:t xml:space="preserve">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4C6BB67F" id="_x0000_t202" coordsize="21600,21600" o:spt="202" path="m,l,21600r21600,l21600,xe">
              <v:stroke joinstyle="miter"/>
              <v:path gradientshapeok="t" o:connecttype="rect"/>
            </v:shapetype>
            <v:shape id="Textfeld 23" o:spid="_x0000_s1026" type="#_x0000_t202" style="position:absolute;margin-left:37.35pt;margin-top:-9.9pt;width:101.1pt;height:37.9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" filled="f" stroked="f" strokeweight=".5pt">
              <v:textbox>
                <w:txbxContent>
                  <w:p w14:paraId="47136456" w14:textId="77777777" w:rsidR="00B957EC" w:rsidRPr="00215EB3" w:rsidRDefault="00B957EC" w:rsidP="00A2543F">
                    <w:pPr>
                      <w:pStyle w:val="Fuzeile"/>
                    </w:pPr>
                    <w:r w:rsidRPr="00215EB3">
                      <w:t>Bestandteil des Buches</w:t>
                    </w:r>
                  </w:p>
                  <w:p w14:paraId="4DFD0F22" w14:textId="77777777" w:rsidR="00B957EC" w:rsidRPr="00215EB3" w:rsidRDefault="00B957EC" w:rsidP="00A2543F">
                    <w:pPr>
                      <w:pStyle w:val="Fuzeile"/>
                      <w:rPr>
                        <w:rFonts w:ascii="MS Gothic" w:eastAsia="MS Gothic" w:hAnsi="MS Gothic" w:cs="MS Gothic"/>
                        <w:lang w:eastAsia="zh-TW"/>
                      </w:rPr>
                    </w:pPr>
                    <w:r w:rsidRPr="00215EB3">
                      <w:t>“Das Lina-Seil-Prinzip</w:t>
                    </w:r>
                    <w:r w:rsidRPr="00215EB3">
                      <w:rPr>
                        <w:vertAlign w:val="superscript"/>
                      </w:rPr>
                      <w:t>®</w:t>
                    </w:r>
                    <w:r w:rsidRPr="00215EB3">
                      <w:br/>
                      <w:t xml:space="preserve">Teil </w:t>
                    </w:r>
                    <w:r w:rsidRPr="00B957EC">
                      <w:rPr/>
                      <w:t xml:space="preserve">2</w:t>
                    </w:r>
                    <w:r w:rsidRPr="00215EB3">
                      <w:t xml:space="preserve"> </w:t>
                    </w:r>
                    <w:r w:rsidRPr="00215EB3">
                      <w:rPr>
                        <w:rFonts w:ascii="MS Gothic" w:eastAsia="MS Gothic" w:hAnsi="MS Gothic" w:cs="MS Gothic"/>
                        <w:lang w:eastAsia="zh-TW"/>
                      </w:rPr>
                      <w:t>⋅</w:t>
                    </w:r>
                    <w:r w:rsidRPr="00215EB3">
                      <w:rPr>
                        <w:szCs w:val="18"/>
                        <w:lang w:eastAsia="zh-TW"/>
                      </w:rPr>
                      <w:t xml:space="preserve">Kapitel </w:t>
                    </w:r>
                    <w:r w:rsidRPr="00B957EC">
                      <w:rPr>
                        <w:szCs w:val="18"/>
                        <w:lang w:eastAsia="zh-TW"/>
                      </w:rPr>
                      <w:t xml:space="preserve">2.4</w:t>
                    </w:r>
                  </w:p>
                </w:txbxContent>
              </v:textbox>
            </v:shape>
          </w:pict>
        </mc:Fallback>
      </mc:AlternateContent>
    </w:r>
    <w:r>
      <w:rPr>
        <w:noProof/>
      </w:rPr>
      <w:drawing>
        <wp:anchor distT="0" distB="0" distL="114300" distR="114300" simplePos="0" relativeHeight="251707392" behindDoc="0" locked="0" layoutInCell="1" allowOverlap="1" wp14:anchorId="46B72E0E" wp14:editId="7F874202">
          <wp:simplePos x="0" y="0"/>
          <wp:positionH relativeFrom="column">
            <wp:posOffset>5007610</wp:posOffset>
          </wp:positionH>
          <wp:positionV relativeFrom="paragraph">
            <wp:posOffset>137160</wp:posOffset>
          </wp:positionV>
          <wp:extent cx="180000" cy="180000"/>
          <wp:effectExtent l="0" t="0" r="0" b="0"/>
          <wp:wrapNone/>
          <wp:docPr id="486546946"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678330" name="Grafik 1836678330"/>
                  <pic:cNvPicPr/>
                </pic:nvPicPr>
                <pic:blipFill>
                  <a:blip r:embed="rId1">
                    <a:extLst>
                      <a:ext uri="{28A0092B-C50C-407E-A947-70E740481C1C}">
                        <a14:useLocalDpi xmlns:a14="http://schemas.microsoft.com/office/drawing/2010/main" val="0"/>
                      </a:ext>
                    </a:extLst>
                  </a:blip>
                  <a:stretch>
                    <a:fillRect/>
                  </a:stretch>
                </pic:blipFill>
                <pic:spPr>
                  <a:xfrm>
                    <a:off x="0" y="0"/>
                    <a:ext cx="180000" cy="180000"/>
                  </a:xfrm>
                  <a:prstGeom prst="rect">
                    <a:avLst/>
                  </a:prstGeom>
                </pic:spPr>
              </pic:pic>
            </a:graphicData>
          </a:graphic>
          <wp14:sizeRelH relativeFrom="page">
            <wp14:pctWidth>0</wp14:pctWidth>
          </wp14:sizeRelH>
          <wp14:sizeRelV relativeFrom="page">
            <wp14:pctHeight>0</wp14:pctHeight>
          </wp14:sizeRelV>
        </wp:anchor>
      </w:drawing>
    </w:r>
    <w:r w:rsidR="003D1DB2">
      <w:rPr>
        <w:rFonts w:eastAsia="MS Gothic" w:cs="Arial"/>
        <w:noProof/>
        <w:lang w:eastAsia="zh-TW"/>
      </w:rPr>
      <w:drawing>
        <wp:anchor distT="0" distB="0" distL="114300" distR="114300" simplePos="0" relativeHeight="251706368" behindDoc="0" locked="0" layoutInCell="1" allowOverlap="1" wp14:anchorId="6A030C7F" wp14:editId="02FC5312">
          <wp:simplePos x="0" y="0"/>
          <wp:positionH relativeFrom="column">
            <wp:posOffset>5007610</wp:posOffset>
          </wp:positionH>
          <wp:positionV relativeFrom="paragraph">
            <wp:posOffset>-77470</wp:posOffset>
          </wp:positionV>
          <wp:extent cx="180000" cy="180000"/>
          <wp:effectExtent l="0" t="0" r="0" b="0"/>
          <wp:wrapNone/>
          <wp:docPr id="257819740"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660675" name="Grafik 2069660675"/>
                  <pic:cNvPicPr/>
                </pic:nvPicPr>
                <pic:blipFill>
                  <a:blip r:embed="rId2">
                    <a:extLst>
                      <a:ext uri="{28A0092B-C50C-407E-A947-70E740481C1C}">
                        <a14:useLocalDpi xmlns:a14="http://schemas.microsoft.com/office/drawing/2010/main" val="0"/>
                      </a:ext>
                    </a:extLst>
                  </a:blip>
                  <a:stretch>
                    <a:fillRect/>
                  </a:stretch>
                </pic:blipFill>
                <pic:spPr>
                  <a:xfrm>
                    <a:off x="0" y="0"/>
                    <a:ext cx="180000" cy="180000"/>
                  </a:xfrm>
                  <a:prstGeom prst="rect">
                    <a:avLst/>
                  </a:prstGeom>
                </pic:spPr>
              </pic:pic>
            </a:graphicData>
          </a:graphic>
          <wp14:sizeRelH relativeFrom="page">
            <wp14:pctWidth>0</wp14:pctWidth>
          </wp14:sizeRelH>
          <wp14:sizeRelV relativeFrom="page">
            <wp14:pctHeight>0</wp14:pctHeight>
          </wp14:sizeRelV>
        </wp:anchor>
      </w:drawing>
    </w:r>
    <w:r w:rsidR="003D1DB2">
      <w:rPr>
        <w:noProof/>
      </w:rPr>
      <mc:AlternateContent>
        <mc:Choice Requires="wps">
          <w:drawing>
            <wp:anchor distT="0" distB="0" distL="114300" distR="114300" simplePos="0" relativeHeight="251673600" behindDoc="0" locked="0" layoutInCell="1" allowOverlap="1" wp14:anchorId="79F918A9" wp14:editId="250B9542">
              <wp:simplePos x="0" y="0"/>
              <wp:positionH relativeFrom="column">
                <wp:posOffset>5272747</wp:posOffset>
              </wp:positionH>
              <wp:positionV relativeFrom="paragraph">
                <wp:posOffset>-137012</wp:posOffset>
              </wp:positionV>
              <wp:extent cx="1370965" cy="494762"/>
              <wp:effectExtent l="0" t="0" r="0" b="0"/>
              <wp:wrapNone/>
              <wp:docPr id="1624910532" name="Textfeld 23"/>
              <wp:cNvGraphicFramePr/>
              <a:graphic xmlns:a="http://schemas.openxmlformats.org/drawingml/2006/main">
                <a:graphicData uri="http://schemas.microsoft.com/office/word/2010/wordprocessingShape">
                  <wps:wsp>
                    <wps:cNvSpPr txBox="1"/>
                    <wps:spPr>
                      <a:xfrm>
                        <a:off x="0" y="0"/>
                        <a:ext cx="1370965" cy="494762"/>
                      </a:xfrm>
                      <a:prstGeom prst="rect">
                        <a:avLst/>
                      </a:prstGeom>
                      <a:noFill/>
                      <a:ln w="6350">
                        <a:noFill/>
                      </a:ln>
                    </wps:spPr>
                    <wps:txbx>
                      <w:txbxContent>
                        <w:p w14:paraId="5BA7B634" w14:textId="77777777" w:rsidR="00044BF8" w:rsidRDefault="003D1DB2" w:rsidP="00A2543F">
                          <w:pPr>
                            <w:pStyle w:val="Fuzeile"/>
                            <w:rPr>
                              <w:lang w:eastAsia="zh-TW"/>
                            </w:rPr>
                          </w:pPr>
                          <w:r w:rsidRPr="003D1DB2">
                            <w:rPr>
                              <w:lang w:eastAsia="zh-TW"/>
                            </w:rPr>
                            <w:t>CC BY 4.0 · Lina H. Seil</w:t>
                          </w:r>
                        </w:p>
                        <w:p w14:paraId="4C05D3BD" w14:textId="77777777" w:rsidR="003D1DB2" w:rsidRPr="003D1DB2" w:rsidRDefault="003D1DB2" w:rsidP="00A2543F">
                          <w:pPr>
                            <w:pStyle w:val="Fuzeile"/>
                            <w:rPr>
                              <w:lang w:eastAsia="zh-TW"/>
                            </w:rPr>
                          </w:pPr>
                          <w:r w:rsidRPr="003D1DB2">
                            <w:rPr>
                              <w:lang w:eastAsia="zh-TW"/>
                            </w:rPr>
                            <w:t>Das Lina-Seil-Prinzip</w:t>
                          </w:r>
                          <w:r w:rsidRPr="003D1DB2">
                            <w:rPr>
                              <w:vertAlign w:val="superscript"/>
                              <w:lang w:eastAsia="zh-TW"/>
                            </w:rPr>
                            <w:t>®</w:t>
                          </w:r>
                        </w:p>
                        <w:p w14:paraId="1698E2A3" w14:textId="77777777" w:rsidR="00B957EC" w:rsidRPr="00215EB3" w:rsidRDefault="003D1DB2" w:rsidP="00A2543F">
                          <w:pPr>
                            <w:pStyle w:val="Fuzeile"/>
                            <w:rPr>
                              <w:lang w:eastAsia="zh-TW"/>
                            </w:rPr>
                          </w:pPr>
                          <w:r w:rsidRPr="003D1DB2">
                            <w:rPr>
                              <w:lang w:eastAsia="zh-TW"/>
                            </w:rPr>
                            <w:t>lina-seil-prinzip.de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F918A9" id="_x0000_s1027" type="#_x0000_t202" style="position:absolute;margin-left:457.7pt;margin-top:-10.8pt;width:107.95pt;height:38.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" filled="f" stroked="f" strokeweight=".5pt">
              <v:textbox>
                <w:txbxContent>
                  <w:p w14:paraId="5BA7B634" w14:textId="77777777" w:rsidR="00044BF8" w:rsidRDefault="003D1DB2" w:rsidP="00A2543F">
                    <w:pPr>
                      <w:pStyle w:val="Fuzeile"/>
                      <w:rPr>
                        <w:lang w:eastAsia="zh-TW"/>
                      </w:rPr>
                    </w:pPr>
                    <w:r w:rsidRPr="003D1DB2">
                      <w:rPr>
                        <w:lang w:eastAsia="zh-TW"/>
                      </w:rPr>
                      <w:t>CC BY 4.0 · Lina H. Seil</w:t>
                    </w:r>
                  </w:p>
                  <w:p w14:paraId="4C05D3BD" w14:textId="77777777" w:rsidR="003D1DB2" w:rsidRPr="003D1DB2" w:rsidRDefault="003D1DB2" w:rsidP="00A2543F">
                    <w:pPr>
                      <w:pStyle w:val="Fuzeile"/>
                      <w:rPr>
                        <w:lang w:eastAsia="zh-TW"/>
                      </w:rPr>
                    </w:pPr>
                    <w:r w:rsidRPr="003D1DB2">
                      <w:rPr>
                        <w:lang w:eastAsia="zh-TW"/>
                      </w:rPr>
                      <w:t>Das Lina-Seil-Prinzip</w:t>
                    </w:r>
                    <w:r w:rsidRPr="003D1DB2">
                      <w:rPr>
                        <w:vertAlign w:val="superscript"/>
                        <w:lang w:eastAsia="zh-TW"/>
                      </w:rPr>
                      <w:t>®</w:t>
                    </w:r>
                  </w:p>
                  <w:p w14:paraId="1698E2A3" w14:textId="77777777" w:rsidR="00B957EC" w:rsidRPr="00215EB3" w:rsidRDefault="003D1DB2" w:rsidP="00A2543F">
                    <w:pPr>
                      <w:pStyle w:val="Fuzeile"/>
                      <w:rPr>
                        <w:lang w:eastAsia="zh-TW"/>
                      </w:rPr>
                    </w:pPr>
                    <w:r w:rsidRPr="003D1DB2">
                      <w:rPr>
                        <w:lang w:eastAsia="zh-TW"/>
                      </w:rPr>
                      <w:t>lina-seil-prinzip.de</w:t>
                    </w:r>
                  </w:p>
                </w:txbxContent>
              </v:textbox>
            </v:shape>
          </w:pict>
        </mc:Fallback>
      </mc:AlternateContent>
    </w:r>
    <w:r w:rsidR="003D1DB2">
      <w:rPr>
        <w:noProof/>
      </w:rPr>
      <mc:AlternateContent>
        <mc:Choice Requires="wps">
          <w:drawing>
            <wp:anchor distT="0" distB="0" distL="114300" distR="114300" simplePos="0" relativeHeight="251671552" behindDoc="0" locked="0" layoutInCell="1" allowOverlap="1" wp14:anchorId="0BABFA92" wp14:editId="4869D5E7">
              <wp:simplePos x="0" y="0"/>
              <wp:positionH relativeFrom="column">
                <wp:posOffset>1734722</wp:posOffset>
              </wp:positionH>
              <wp:positionV relativeFrom="paragraph">
                <wp:posOffset>-129979</wp:posOffset>
              </wp:positionV>
              <wp:extent cx="1283970" cy="488364"/>
              <wp:effectExtent l="0" t="0" r="0" b="0"/>
              <wp:wrapNone/>
              <wp:docPr id="587320699" name="Textfeld 23"/>
              <wp:cNvGraphicFramePr/>
              <a:graphic xmlns:a="http://schemas.openxmlformats.org/drawingml/2006/main">
                <a:graphicData uri="http://schemas.microsoft.com/office/word/2010/wordprocessingShape">
                  <wps:wsp>
                    <wps:cNvSpPr txBox="1"/>
                    <wps:spPr>
                      <a:xfrm>
                        <a:off x="0" y="0"/>
                        <a:ext cx="1283970" cy="488364"/>
                      </a:xfrm>
                      <a:prstGeom prst="rect">
                        <a:avLst/>
                      </a:prstGeom>
                      <a:noFill/>
                      <a:ln w="6350">
                        <a:noFill/>
                      </a:ln>
                    </wps:spPr>
                    <wps:txbx>
                      <w:txbxContent>
                        <w:p w14:paraId="3807AA4A" w14:textId="77777777" w:rsidR="00B957EC" w:rsidRDefault="00B957EC" w:rsidP="00A2543F">
                          <w:pPr>
                            <w:pStyle w:val="Fuzeile"/>
                          </w:pPr>
                          <w:r>
                            <w:t xml:space="preserve">Kostenfreie Materialien &amp; Diskussion: </w:t>
                          </w:r>
                        </w:p>
                        <w:p w14:paraId="191CA610" w14:textId="77777777" w:rsidR="00B957EC" w:rsidRPr="00215EB3" w:rsidRDefault="00B957EC" w:rsidP="00A2543F">
                          <w:pPr>
                            <w:pStyle w:val="Fuzeile"/>
                            <w:rPr>
                              <w:rFonts w:ascii="MS Gothic" w:eastAsia="MS Gothic" w:hAnsi="MS Gothic" w:cs="MS Gothic"/>
                              <w:lang w:eastAsia="zh-TW"/>
                            </w:rPr>
                          </w:pPr>
                          <w:r w:rsidRPr="00215EB3">
                            <w:t>lina-seil-prinzip.de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BABFA92" id="_x0000_s1028" type="#_x0000_t202" style="position:absolute;margin-left:179.1pt;margin-top:-10.25pt;width:101.1pt;height:38.4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" filled="f" stroked="f" strokeweight=".5pt">
              <v:textbox>
                <w:txbxContent>
                  <w:p w14:paraId="3807AA4A" w14:textId="77777777" w:rsidR="00B957EC" w:rsidRDefault="00B957EC" w:rsidP="00A2543F">
                    <w:pPr>
                      <w:pStyle w:val="Fuzeile"/>
                    </w:pPr>
                    <w:r>
                      <w:t xml:space="preserve">Kostenfreie Materialien &amp; Diskussion: </w:t>
                    </w:r>
                  </w:p>
                  <w:p w14:paraId="191CA610" w14:textId="77777777" w:rsidR="00B957EC" w:rsidRPr="00215EB3" w:rsidRDefault="00B957EC" w:rsidP="00A2543F">
                    <w:pPr>
                      <w:pStyle w:val="Fuzeile"/>
                      <w:rPr>
                        <w:rFonts w:ascii="MS Gothic" w:eastAsia="MS Gothic" w:hAnsi="MS Gothic" w:cs="MS Gothic"/>
                        <w:lang w:eastAsia="zh-TW"/>
                      </w:rPr>
                    </w:pPr>
                    <w:r w:rsidRPr="00215EB3">
                      <w:t>lina-seil-prinzip.de</w:t>
                    </w:r>
                  </w:p>
                </w:txbxContent>
              </v:textbox>
            </v:shape>
          </w:pict>
        </mc:Fallback>
      </mc:AlternateContent>
    </w:r>
    <w:r w:rsidR="003D1DB2">
      <w:rPr>
        <w:noProof/>
      </w:rPr>
      <mc:AlternateContent>
        <mc:Choice Requires="wps">
          <w:drawing>
            <wp:anchor distT="0" distB="0" distL="114300" distR="114300" simplePos="0" relativeHeight="251672576" behindDoc="0" locked="0" layoutInCell="1" allowOverlap="1" wp14:anchorId="3BCF2B79" wp14:editId="1F3FCFFE">
              <wp:simplePos x="0" y="0"/>
              <wp:positionH relativeFrom="column">
                <wp:posOffset>3542421</wp:posOffset>
              </wp:positionH>
              <wp:positionV relativeFrom="paragraph">
                <wp:posOffset>-122945</wp:posOffset>
              </wp:positionV>
              <wp:extent cx="1283970" cy="481868"/>
              <wp:effectExtent l="0" t="0" r="0" b="0"/>
              <wp:wrapNone/>
              <wp:docPr id="634783385" name="Textfeld 23"/>
              <wp:cNvGraphicFramePr/>
              <a:graphic xmlns:a="http://schemas.openxmlformats.org/drawingml/2006/main">
                <a:graphicData uri="http://schemas.microsoft.com/office/word/2010/wordprocessingShape">
                  <wps:wsp>
                    <wps:cNvSpPr txBox="1"/>
                    <wps:spPr>
                      <a:xfrm>
                        <a:off x="0" y="0"/>
                        <a:ext cx="1283970" cy="481868"/>
                      </a:xfrm>
                      <a:prstGeom prst="rect">
                        <a:avLst/>
                      </a:prstGeom>
                      <a:noFill/>
                      <a:ln w="6350">
                        <a:noFill/>
                      </a:ln>
                    </wps:spPr>
                    <wps:txbx>
                      <w:txbxContent>
                        <w:p w14:paraId="694D05E7" w14:textId="77777777" w:rsidR="00B957EC" w:rsidRPr="00215EB3" w:rsidRDefault="00B957EC" w:rsidP="00A2543F">
                          <w:pPr>
                            <w:pStyle w:val="Fuzeile"/>
                          </w:pPr>
                          <w:r>
                            <w:t>Datei-ID</w:t>
                          </w:r>
                        </w:p>
                        <w:p w14:paraId="4AE84B74" w14:textId="77777777" w:rsidR="00B957EC" w:rsidRDefault="00B957EC" w:rsidP="00A2543F">
                          <w:pPr>
                            <w:pStyle w:val="Fuzeile"/>
                          </w:pPr>
                          <w:r>
                            <w:t>LSP-</w:t>
                          </w:r>
                          <w:r w:rsidRPr="00B957EC">
                            <w:rPr/>
                            <w:t xml:space="preserve">02_04-003</w:t>
                          </w:r>
                        </w:p>
                        <w:p w14:paraId="4CA3877E" w14:textId="77777777" w:rsidR="00B957EC" w:rsidRPr="00215EB3" w:rsidRDefault="00B957EC" w:rsidP="00A2543F">
                          <w:pPr>
                            <w:pStyle w:val="Fuzeile"/>
                            <w:rPr>
                              <w:rFonts w:ascii="MS Gothic" w:eastAsia="MS Gothic" w:hAnsi="MS Gothic" w:cs="MS Gothic"/>
                              <w:lang w:eastAsia="zh-TW"/>
                            </w:rPr>
                          </w:pPr>
                          <w:r>
                            <w:t>Stand: 10-2026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BCF2B79" id="_x0000_s1029" type="#_x0000_t202" style="position:absolute;margin-left:321.45pt;margin-top:-9.7pt;width:101.1pt;height:37.9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" filled="f" stroked="f" strokeweight=".5pt">
              <v:textbox>
                <w:txbxContent>
                  <w:p w14:paraId="694D05E7" w14:textId="77777777" w:rsidR="00B957EC" w:rsidRPr="00215EB3" w:rsidRDefault="00B957EC" w:rsidP="00A2543F">
                    <w:pPr>
                      <w:pStyle w:val="Fuzeile"/>
                    </w:pPr>
                    <w:r>
                      <w:t>Datei-ID</w:t>
                    </w:r>
                  </w:p>
                  <w:p w14:paraId="4AE84B74" w14:textId="77777777" w:rsidR="00B957EC" w:rsidRDefault="00B957EC" w:rsidP="00A2543F">
                    <w:pPr>
                      <w:pStyle w:val="Fuzeile"/>
                    </w:pPr>
                    <w:r>
                      <w:t>LSP-</w:t>
                    </w:r>
                    <w:r w:rsidRPr="00B957EC">
                      <w:rPr/>
                      <w:t xml:space="preserve">02_04-003</w:t>
                    </w:r>
                  </w:p>
                  <w:p w14:paraId="4CA3877E" w14:textId="77777777" w:rsidR="00B957EC" w:rsidRPr="00215EB3" w:rsidRDefault="00B957EC" w:rsidP="00A2543F">
                    <w:pPr>
                      <w:pStyle w:val="Fuzeile"/>
                      <w:rPr>
                        <w:rFonts w:ascii="MS Gothic" w:eastAsia="MS Gothic" w:hAnsi="MS Gothic" w:cs="MS Gothic"/>
                        <w:lang w:eastAsia="zh-TW"/>
                      </w:rPr>
                    </w:pPr>
                    <w:r>
                      <w:t>Stand: 10-2026</w:t>
                    </w:r>
                  </w:p>
                </w:txbxContent>
              </v:textbox>
            </v:shape>
          </w:pict>
        </mc:Fallback>
      </mc:AlternateContent>
    </w:r>
    <w:r w:rsidR="00C15B9F">
      <w:rPr>
        <w:noProof/>
      </w:rPr>
      <w:drawing>
        <wp:anchor distT="0" distB="0" distL="114300" distR="114300" simplePos="0" relativeHeight="251678720" behindDoc="0" locked="0" layoutInCell="1" allowOverlap="1" wp14:anchorId="043EE76A" wp14:editId="6E1B0B47">
          <wp:simplePos x="0" y="0"/>
          <wp:positionH relativeFrom="column">
            <wp:posOffset>3212042</wp:posOffset>
          </wp:positionH>
          <wp:positionV relativeFrom="paragraph">
            <wp:posOffset>-38735</wp:posOffset>
          </wp:positionV>
          <wp:extent cx="287655" cy="295910"/>
          <wp:effectExtent l="0" t="0" r="4445" b="0"/>
          <wp:wrapNone/>
          <wp:docPr id="1107886951"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07341" name="Grafik 689807341"/>
                  <pic:cNvPicPr/>
                </pic:nvPicPr>
                <pic:blipFill>
                  <a:blip r:embed="rId3">
                    <a:extLst>
                      <a:ext uri="{28A0092B-C50C-407E-A947-70E740481C1C}">
                        <a14:useLocalDpi xmlns:a14="http://schemas.microsoft.com/office/drawing/2010/main" val="0"/>
                      </a:ext>
                    </a:extLst>
                  </a:blip>
                  <a:stretch>
                    <a:fillRect/>
                  </a:stretch>
                </pic:blipFill>
                <pic:spPr>
                  <a:xfrm>
                    <a:off x="0" y="0"/>
                    <a:ext cx="287655" cy="295910"/>
                  </a:xfrm>
                  <a:prstGeom prst="rect">
                    <a:avLst/>
                  </a:prstGeom>
                </pic:spPr>
              </pic:pic>
            </a:graphicData>
          </a:graphic>
          <wp14:sizeRelH relativeFrom="page">
            <wp14:pctWidth>0</wp14:pctWidth>
          </wp14:sizeRelH>
          <wp14:sizeRelV relativeFrom="page">
            <wp14:pctHeight>0</wp14:pctHeight>
          </wp14:sizeRelV>
        </wp:anchor>
      </w:drawing>
    </w:r>
    <w:r w:rsidR="00C15B9F">
      <w:rPr>
        <w:noProof/>
      </w:rPr>
      <w:drawing>
        <wp:anchor distT="0" distB="0" distL="114300" distR="114300" simplePos="0" relativeHeight="251680768" behindDoc="0" locked="0" layoutInCell="1" allowOverlap="1" wp14:anchorId="7BAE2891" wp14:editId="1E8C91FD">
          <wp:simplePos x="0" y="0"/>
          <wp:positionH relativeFrom="column">
            <wp:posOffset>-435187</wp:posOffset>
          </wp:positionH>
          <wp:positionV relativeFrom="paragraph">
            <wp:posOffset>-38100</wp:posOffset>
          </wp:positionV>
          <wp:extent cx="287655" cy="287655"/>
          <wp:effectExtent l="0" t="0" r="4445" b="4445"/>
          <wp:wrapNone/>
          <wp:docPr id="598444477"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134090" name="Grafik 1719134090"/>
                  <pic:cNvPicPr/>
                </pic:nvPicPr>
                <pic:blipFill>
                  <a:blip r:embed="rId4">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a:graphicData>
          </a:graphic>
          <wp14:sizeRelH relativeFrom="page">
            <wp14:pctWidth>0</wp14:pctWidth>
          </wp14:sizeRelH>
          <wp14:sizeRelV relativeFrom="page">
            <wp14:pctHeight>0</wp14:pctHeight>
          </wp14:sizeRelV>
        </wp:anchor>
      </w:drawing>
    </w:r>
    <w:r w:rsidR="00B957EC">
      <w:rPr>
        <w:noProof/>
        <w:vertAlign w:val="superscript"/>
      </w:rPr>
      <w:drawing>
        <wp:anchor distT="0" distB="0" distL="114300" distR="114300" simplePos="0" relativeHeight="251677696" behindDoc="0" locked="0" layoutInCell="1" allowOverlap="1" wp14:anchorId="51BAF40E" wp14:editId="11C95FAB">
          <wp:simplePos x="0" y="0"/>
          <wp:positionH relativeFrom="column">
            <wp:posOffset>1423670</wp:posOffset>
          </wp:positionH>
          <wp:positionV relativeFrom="paragraph">
            <wp:posOffset>-30480</wp:posOffset>
          </wp:positionV>
          <wp:extent cx="287655" cy="288290"/>
          <wp:effectExtent l="0" t="0" r="4445" b="3810"/>
          <wp:wrapNone/>
          <wp:docPr id="194481165"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38652" name="Grafik 165938652"/>
                  <pic:cNvPicPr/>
                </pic:nvPicPr>
                <pic:blipFill>
                  <a:blip r:embed="rId5">
                    <a:extLst>
                      <a:ext uri="{28A0092B-C50C-407E-A947-70E740481C1C}">
                        <a14:useLocalDpi xmlns:a14="http://schemas.microsoft.com/office/drawing/2010/main" val="0"/>
                      </a:ext>
                    </a:extLst>
                  </a:blip>
                  <a:stretch>
                    <a:fillRect/>
                  </a:stretch>
                </pic:blipFill>
                <pic:spPr>
                  <a:xfrm>
                    <a:off x="0" y="0"/>
                    <a:ext cx="287655" cy="288290"/>
                  </a:xfrm>
                  <a:prstGeom prst="rect">
                    <a:avLst/>
                  </a:prstGeom>
                </pic:spPr>
              </pic:pic>
            </a:graphicData>
          </a:graphic>
          <wp14:sizeRelH relativeFrom="page">
            <wp14:pctWidth>0</wp14:pctWidth>
          </wp14:sizeRelH>
          <wp14:sizeRelV relativeFrom="page">
            <wp14:pctHeight>0</wp14:pctHeight>
          </wp14:sizeRelV>
        </wp:anchor>
      </w:drawing>
    </w:r>
    <w:r w:rsidR="00B957EC" w:rsidRPr="00215EB3">
      <w:rPr>
        <w:noProof/>
      </w:rPr>
      <mc:AlternateContent>
        <mc:Choice Requires="wps">
          <w:drawing>
            <wp:anchor distT="0" distB="0" distL="114300" distR="114300" simplePos="0" relativeHeight="251668480" behindDoc="0" locked="0" layoutInCell="1" allowOverlap="1" wp14:anchorId="35006854" wp14:editId="7567E4E8">
              <wp:simplePos x="0" y="0"/>
              <wp:positionH relativeFrom="column">
                <wp:posOffset>3051378</wp:posOffset>
              </wp:positionH>
              <wp:positionV relativeFrom="paragraph">
                <wp:posOffset>-55245</wp:posOffset>
              </wp:positionV>
              <wp:extent cx="0" cy="359410"/>
              <wp:effectExtent l="0" t="0" r="12700" b="8890"/>
              <wp:wrapNone/>
              <wp:docPr id="854578875"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364EBFFF" id="Gerade Verbindung 3" o:spid="_x0000_s1026" style="position:absolute;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2.75pt,-4.35pt" to="282.75pt,23.9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" strokecolor="#b2b2bf" strokeweight=".5pt">
              <v:stroke joinstyle="miter"/>
            </v:line>
          </w:pict>
        </mc:Fallback>
      </mc:AlternateContent>
    </w:r>
    <w:r w:rsidR="00B957EC" w:rsidRPr="00215EB3">
      <w:rPr>
        <w:noProof/>
      </w:rPr>
      <mc:AlternateContent>
        <mc:Choice Requires="wps">
          <w:drawing>
            <wp:anchor distT="0" distB="0" distL="114300" distR="114300" simplePos="0" relativeHeight="251667456" behindDoc="0" locked="0" layoutInCell="1" allowOverlap="1" wp14:anchorId="387CECFD" wp14:editId="2DC5848E">
              <wp:simplePos x="0" y="0"/>
              <wp:positionH relativeFrom="column">
                <wp:posOffset>1254760</wp:posOffset>
              </wp:positionH>
              <wp:positionV relativeFrom="paragraph">
                <wp:posOffset>-65837</wp:posOffset>
              </wp:positionV>
              <wp:extent cx="0" cy="360000"/>
              <wp:effectExtent l="0" t="0" r="12700" b="8890"/>
              <wp:wrapNone/>
              <wp:docPr id="1793265144" name="Gerade Verbindung 3"/>
              <wp:cNvGraphicFramePr/>
              <a:graphic xmlns:a="http://schemas.openxmlformats.org/drawingml/2006/main">
                <a:graphicData uri="http://schemas.microsoft.com/office/word/2010/wordprocessingShape">
                  <wps:wsp>
                    <wps:cNvCnPr/>
                    <wps:spPr>
                      <a:xfrm>
                        <a:off x="0" y="0"/>
                        <a:ext cx="0" cy="360000"/>
                      </a:xfrm>
                      <a:prstGeom prst="line">
                        <a:avLst/>
                      </a:prstGeom>
                      <a:ln>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16123DF3" id="Gerade Verbindung 3" o:spid="_x0000_s1026" style="position:absolute;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1.3pt,-5.2pt" to="141.3pt,23.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" strokecolor="#b2b2bf" strokeweight=".5pt">
              <v:stroke joinstyle="miter"/>
            </v:line>
          </w:pict>
        </mc:Fallback>
      </mc:AlternateContent>
    </w:r>
    <w:r w:rsidR="00B957EC" w:rsidRPr="00215EB3">
      <w:rPr>
        <w:noProof/>
      </w:rPr>
      <mc:AlternateContent>
        <mc:Choice Requires="wps">
          <w:drawing>
            <wp:anchor distT="0" distB="0" distL="114300" distR="114300" simplePos="0" relativeHeight="251666432" behindDoc="0" locked="0" layoutInCell="1" allowOverlap="1" wp14:anchorId="2DFA7921" wp14:editId="42F56D64">
              <wp:simplePos x="0" y="0"/>
              <wp:positionH relativeFrom="column">
                <wp:posOffset>-544830</wp:posOffset>
              </wp:positionH>
              <wp:positionV relativeFrom="paragraph">
                <wp:posOffset>-135458</wp:posOffset>
              </wp:positionV>
              <wp:extent cx="7187565" cy="0"/>
              <wp:effectExtent l="0" t="0" r="13335" b="12700"/>
              <wp:wrapNone/>
              <wp:docPr id="331821190"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ln w="6350">
                        <a:solidFill>
                          <a:srgbClr val="B2B2BF"/>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C38F528" id="Gerade Verbindung 8"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4pt,-10.65pt" to="565.55pt,-1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" strokecolor="#b2b2bf" strokeweight=".5pt">
              <v:stroke joinstyle="miter"/>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018053" w14:textId="35746D91" w:rsidR="00E76729" w:rsidRPr="00E76729" w:rsidRDefault="009E13B5" w:rsidP="00876A33">
    <w:r w:rsidRPr="00E76729">
      <w:rPr>
        <w:noProof/>
      </w:rPr>
      <mc:AlternateContent>
        <mc:Choice Requires="wps">
          <w:drawing>
            <wp:anchor distT="0" distB="0" distL="114300" distR="114300" simplePos="0" relativeHeight="251694080" behindDoc="0" locked="0" layoutInCell="1" allowOverlap="1" wp14:anchorId="2C2A0E7D" wp14:editId="326E5D63">
              <wp:simplePos x="0" y="0"/>
              <wp:positionH relativeFrom="column">
                <wp:posOffset>4820073</wp:posOffset>
              </wp:positionH>
              <wp:positionV relativeFrom="paragraph">
                <wp:posOffset>-66675</wp:posOffset>
              </wp:positionV>
              <wp:extent cx="0" cy="359410"/>
              <wp:effectExtent l="0" t="0" r="12700" b="8890"/>
              <wp:wrapNone/>
              <wp:docPr id="878271584"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2C90697" id="Gerade Verbindung 3" o:spid="_x0000_s1026" style="position:absolute;z-index:2516940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2.05pt,-5.25pt" to="422.05pt,23.0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" strokecolor="#b2b2bf" strokeweight=".5pt">
              <v:stroke joinstyle="miter"/>
            </v:line>
          </w:pict>
        </mc:Fallback>
      </mc:AlternateContent>
    </w:r>
    <w:r w:rsidR="00D03A85">
      <w:rPr>
        <w:rFonts w:eastAsia="MS Gothic" w:cs="Arial"/>
        <w:noProof/>
        <w:lang w:eastAsia="zh-TW"/>
      </w:rPr>
      <w:drawing>
        <wp:anchor distT="0" distB="0" distL="114300" distR="114300" simplePos="0" relativeHeight="251709440" behindDoc="0" locked="0" layoutInCell="1" allowOverlap="1" wp14:anchorId="6B82ADB4" wp14:editId="4E9C2BDE">
          <wp:simplePos x="0" y="0"/>
          <wp:positionH relativeFrom="column">
            <wp:posOffset>5027295</wp:posOffset>
          </wp:positionH>
          <wp:positionV relativeFrom="paragraph">
            <wp:posOffset>-86995</wp:posOffset>
          </wp:positionV>
          <wp:extent cx="179705" cy="179705"/>
          <wp:effectExtent l="0" t="0" r="0" b="0"/>
          <wp:wrapNone/>
          <wp:docPr id="1277208777"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9660675" name="Grafik 2069660675"/>
                  <pic:cNvPicPr/>
                </pic:nvPicPr>
                <pic:blipFill>
                  <a:blip r:embed="rId1">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r w:rsidR="00D03A85">
      <w:rPr>
        <w:noProof/>
      </w:rPr>
      <w:drawing>
        <wp:anchor distT="0" distB="0" distL="114300" distR="114300" simplePos="0" relativeHeight="251710464" behindDoc="0" locked="0" layoutInCell="1" allowOverlap="1" wp14:anchorId="5E1A2127" wp14:editId="062D7F6E">
          <wp:simplePos x="0" y="0"/>
          <wp:positionH relativeFrom="column">
            <wp:posOffset>5027295</wp:posOffset>
          </wp:positionH>
          <wp:positionV relativeFrom="paragraph">
            <wp:posOffset>125046</wp:posOffset>
          </wp:positionV>
          <wp:extent cx="179705" cy="179705"/>
          <wp:effectExtent l="0" t="0" r="0" b="0"/>
          <wp:wrapNone/>
          <wp:docPr id="1672755085"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6678330" name="Grafik 1836678330"/>
                  <pic:cNvPicPr/>
                </pic:nvPicPr>
                <pic:blipFill>
                  <a:blip r:embed="rId2">
                    <a:extLst>
                      <a:ext uri="{28A0092B-C50C-407E-A947-70E740481C1C}">
                        <a14:useLocalDpi xmlns:a14="http://schemas.microsoft.com/office/drawing/2010/main" val="0"/>
                      </a:ext>
                    </a:extLst>
                  </a:blip>
                  <a:stretch>
                    <a:fillRect/>
                  </a:stretch>
                </pic:blipFill>
                <pic:spPr>
                  <a:xfrm>
                    <a:off x="0" y="0"/>
                    <a:ext cx="179705" cy="179705"/>
                  </a:xfrm>
                  <a:prstGeom prst="rect">
                    <a:avLst/>
                  </a:prstGeom>
                </pic:spPr>
              </pic:pic>
            </a:graphicData>
          </a:graphic>
          <wp14:sizeRelH relativeFrom="page">
            <wp14:pctWidth>0</wp14:pctWidth>
          </wp14:sizeRelH>
          <wp14:sizeRelV relativeFrom="page">
            <wp14:pctHeight>0</wp14:pctHeight>
          </wp14:sizeRelV>
        </wp:anchor>
      </w:drawing>
    </w:r>
    <w:r w:rsidR="003D1DB2" w:rsidRPr="00E76729">
      <w:rPr>
        <w:noProof/>
      </w:rPr>
      <mc:AlternateContent>
        <mc:Choice Requires="wps">
          <w:drawing>
            <wp:anchor distT="0" distB="0" distL="114300" distR="114300" simplePos="0" relativeHeight="251695104" behindDoc="0" locked="0" layoutInCell="1" allowOverlap="1" wp14:anchorId="0B3E9689" wp14:editId="1A7E531D">
              <wp:simplePos x="0" y="0"/>
              <wp:positionH relativeFrom="column">
                <wp:posOffset>-65942</wp:posOffset>
              </wp:positionH>
              <wp:positionV relativeFrom="paragraph">
                <wp:posOffset>-122946</wp:posOffset>
              </wp:positionV>
              <wp:extent cx="1283970" cy="487631"/>
              <wp:effectExtent l="0" t="0" r="0" b="0"/>
              <wp:wrapNone/>
              <wp:docPr id="1203289592" name="Textfeld 23"/>
              <wp:cNvGraphicFramePr/>
              <a:graphic xmlns:a="http://schemas.openxmlformats.org/drawingml/2006/main">
                <a:graphicData uri="http://schemas.microsoft.com/office/word/2010/wordprocessingShape">
                  <wps:wsp>
                    <wps:cNvSpPr txBox="1"/>
                    <wps:spPr>
                      <a:xfrm>
                        <a:off x="0" y="0"/>
                        <a:ext cx="1283970" cy="487631"/>
                      </a:xfrm>
                      <a:prstGeom prst="rect">
                        <a:avLst/>
                      </a:prstGeom>
                      <a:noFill/>
                      <a:ln w="6350">
                        <a:noFill/>
                      </a:ln>
                    </wps:spPr>
                    <wps:txbx>
                      <w:txbxContent>
                        <w:p w14:paraId="4768B78F" w14:textId="77777777" w:rsidR="00E76729" w:rsidRPr="00A2543F" w:rsidRDefault="00E76729" w:rsidP="00A2543F">
                          <w:pPr>
                            <w:pStyle w:val="Fuzeile"/>
                          </w:pPr>
                          <w:r w:rsidRPr="00A2543F">
                            <w:t>Bestandteil des Buches</w:t>
                          </w:r>
                        </w:p>
                        <w:p w14:paraId="1756B215" w14:textId="77777777" w:rsidR="00E76729" w:rsidRPr="00A2543F" w:rsidRDefault="00E76729" w:rsidP="00A2543F">
                          <w:pPr>
                            <w:pStyle w:val="Fuzeile"/>
                          </w:pPr>
                          <w:r w:rsidRPr="00A2543F">
                            <w:t>“Das Lina-Seil-Prinzip®</w:t>
                          </w:r>
                          <w:r w:rsidRPr="00A2543F">
                            <w:br/>
                            <w:t xml:space="preserve">Teil </w:t>
                          </w:r>
                          <w:r w:rsidRPr="00A2543F">
                            <w:rPr/>
                            <w:t xml:space="preserve">2</w:t>
                          </w:r>
                          <w:r w:rsidRPr="00A2543F">
                            <w:t xml:space="preserve"> </w:t>
                          </w:r>
                          <w:r w:rsidRPr="00A2543F">
                            <w:rPr>
                              <w:rFonts w:ascii="Cambria Math" w:hAnsi="Cambria Math" w:cs="Cambria Math"/>
                            </w:rPr>
                            <w:t>⋅</w:t>
                          </w:r>
                          <w:r w:rsidRPr="00A2543F">
                            <w:t xml:space="preserve">Kapitel </w:t>
                          </w:r>
                          <w:r w:rsidRPr="00A2543F">
                            <w:rPr/>
                            <w:t xml:space="preserve">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B3E9689" id="_x0000_t202" coordsize="21600,21600" o:spt="202" path="m,l,21600r21600,l21600,xe">
              <v:stroke joinstyle="miter"/>
              <v:path gradientshapeok="t" o:connecttype="rect"/>
            </v:shapetype>
            <v:shape id="_x0000_s1032" type="#_x0000_t202" style="position:absolute;left:0;text-align:left;margin-left:37.3pt;margin-top:-9.7pt;width:101.1pt;height:38.4pt;z-index:2516951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" filled="f" stroked="f" strokeweight=".5pt">
              <v:textbox>
                <w:txbxContent>
                  <w:p w14:paraId="4768B78F" w14:textId="77777777" w:rsidR="00E76729" w:rsidRPr="00A2543F" w:rsidRDefault="00E76729" w:rsidP="00A2543F">
                    <w:pPr>
                      <w:pStyle w:val="Fuzeile"/>
                    </w:pPr>
                    <w:r w:rsidRPr="00A2543F">
                      <w:t>Bestandteil des Buches</w:t>
                    </w:r>
                  </w:p>
                  <w:p w14:paraId="1756B215" w14:textId="77777777" w:rsidR="00E76729" w:rsidRPr="00A2543F" w:rsidRDefault="00E76729" w:rsidP="00A2543F">
                    <w:pPr>
                      <w:pStyle w:val="Fuzeile"/>
                    </w:pPr>
                    <w:r w:rsidRPr="00A2543F">
                      <w:t>“Das Lina-Seil-Prinzip®</w:t>
                    </w:r>
                    <w:r w:rsidRPr="00A2543F">
                      <w:br/>
                      <w:t xml:space="preserve">Teil </w:t>
                    </w:r>
                    <w:r w:rsidRPr="00A2543F">
                      <w:rPr/>
                      <w:t xml:space="preserve">2</w:t>
                    </w:r>
                    <w:r w:rsidRPr="00A2543F">
                      <w:t xml:space="preserve"> </w:t>
                    </w:r>
                    <w:r w:rsidRPr="00A2543F">
                      <w:rPr>
                        <w:rFonts w:ascii="Cambria Math" w:hAnsi="Cambria Math" w:cs="Cambria Math"/>
                      </w:rPr>
                      <w:t>⋅</w:t>
                    </w:r>
                    <w:r w:rsidRPr="00A2543F">
                      <w:t xml:space="preserve">Kapitel </w:t>
                    </w:r>
                    <w:r w:rsidRPr="00A2543F">
                      <w:rPr/>
                      <w:t xml:space="preserve">2.4</w:t>
                    </w:r>
                  </w:p>
                </w:txbxContent>
              </v:textbox>
            </v:shape>
          </w:pict>
        </mc:Fallback>
      </mc:AlternateContent>
    </w:r>
    <w:r w:rsidR="003D1DB2" w:rsidRPr="00E76729">
      <w:rPr>
        <w:noProof/>
      </w:rPr>
      <mc:AlternateContent>
        <mc:Choice Requires="wps">
          <w:drawing>
            <wp:anchor distT="0" distB="0" distL="114300" distR="114300" simplePos="0" relativeHeight="251696128" behindDoc="0" locked="0" layoutInCell="1" allowOverlap="1" wp14:anchorId="15792BA8" wp14:editId="7B474331">
              <wp:simplePos x="0" y="0"/>
              <wp:positionH relativeFrom="column">
                <wp:posOffset>1734722</wp:posOffset>
              </wp:positionH>
              <wp:positionV relativeFrom="paragraph">
                <wp:posOffset>-129979</wp:posOffset>
              </wp:positionV>
              <wp:extent cx="1283970" cy="494714"/>
              <wp:effectExtent l="0" t="0" r="0" b="0"/>
              <wp:wrapNone/>
              <wp:docPr id="648250304" name="Textfeld 23"/>
              <wp:cNvGraphicFramePr/>
              <a:graphic xmlns:a="http://schemas.openxmlformats.org/drawingml/2006/main">
                <a:graphicData uri="http://schemas.microsoft.com/office/word/2010/wordprocessingShape">
                  <wps:wsp>
                    <wps:cNvSpPr txBox="1"/>
                    <wps:spPr>
                      <a:xfrm>
                        <a:off x="0" y="0"/>
                        <a:ext cx="1283970" cy="494714"/>
                      </a:xfrm>
                      <a:prstGeom prst="rect">
                        <a:avLst/>
                      </a:prstGeom>
                      <a:noFill/>
                      <a:ln w="6350">
                        <a:noFill/>
                      </a:ln>
                    </wps:spPr>
                    <wps:txbx>
                      <w:txbxContent>
                        <w:p w14:paraId="6E2261DB" w14:textId="77777777" w:rsidR="00E76729" w:rsidRDefault="00E76729" w:rsidP="00A2543F">
                          <w:pPr>
                            <w:pStyle w:val="Fuzeile"/>
                          </w:pPr>
                          <w:r>
                            <w:t xml:space="preserve">Kostenfreie Materialien &amp; Diskussion: </w:t>
                          </w:r>
                        </w:p>
                        <w:p w14:paraId="3810FC54" w14:textId="77777777" w:rsidR="00E76729" w:rsidRPr="00215EB3" w:rsidRDefault="00E76729" w:rsidP="00A2543F">
                          <w:pPr>
                            <w:pStyle w:val="Fuzeile"/>
                            <w:rPr>
                              <w:rFonts w:ascii="MS Gothic" w:eastAsia="MS Gothic" w:hAnsi="MS Gothic" w:cs="MS Gothic"/>
                              <w:lang w:eastAsia="zh-TW"/>
                            </w:rPr>
                          </w:pPr>
                          <w:r w:rsidRPr="00215EB3">
                            <w:t>lina-seil-prinzip.de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5792BA8" id="_x0000_s1033" type="#_x0000_t202" style="position:absolute;left:0;text-align:left;margin-left:179.1pt;margin-top:-10.25pt;width:101.1pt;height:38.95pt;z-index:2516961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" filled="f" stroked="f" strokeweight=".5pt">
              <v:textbox>
                <w:txbxContent>
                  <w:p w14:paraId="6E2261DB" w14:textId="77777777" w:rsidR="00E76729" w:rsidRDefault="00E76729" w:rsidP="00A2543F">
                    <w:pPr>
                      <w:pStyle w:val="Fuzeile"/>
                    </w:pPr>
                    <w:r>
                      <w:t xml:space="preserve">Kostenfreie Materialien &amp; Diskussion: </w:t>
                    </w:r>
                  </w:p>
                  <w:p w14:paraId="3810FC54" w14:textId="77777777" w:rsidR="00E76729" w:rsidRPr="00215EB3" w:rsidRDefault="00E76729" w:rsidP="00A2543F">
                    <w:pPr>
                      <w:pStyle w:val="Fuzeile"/>
                      <w:rPr>
                        <w:rFonts w:ascii="MS Gothic" w:eastAsia="MS Gothic" w:hAnsi="MS Gothic" w:cs="MS Gothic"/>
                        <w:lang w:eastAsia="zh-TW"/>
                      </w:rPr>
                    </w:pPr>
                    <w:r w:rsidRPr="00215EB3">
                      <w:t>lina-seil-prinzip.de</w:t>
                    </w:r>
                  </w:p>
                </w:txbxContent>
              </v:textbox>
            </v:shape>
          </w:pict>
        </mc:Fallback>
      </mc:AlternateContent>
    </w:r>
    <w:r w:rsidR="003D1DB2" w:rsidRPr="00E76729">
      <w:rPr>
        <w:noProof/>
      </w:rPr>
      <mc:AlternateContent>
        <mc:Choice Requires="wps">
          <w:drawing>
            <wp:anchor distT="0" distB="0" distL="114300" distR="114300" simplePos="0" relativeHeight="251697152" behindDoc="0" locked="0" layoutInCell="1" allowOverlap="1" wp14:anchorId="55C7097A" wp14:editId="77E9AFD3">
              <wp:simplePos x="0" y="0"/>
              <wp:positionH relativeFrom="column">
                <wp:posOffset>3542421</wp:posOffset>
              </wp:positionH>
              <wp:positionV relativeFrom="paragraph">
                <wp:posOffset>-122945</wp:posOffset>
              </wp:positionV>
              <wp:extent cx="1283970" cy="488218"/>
              <wp:effectExtent l="0" t="0" r="0" b="0"/>
              <wp:wrapNone/>
              <wp:docPr id="1800285853" name="Textfeld 23"/>
              <wp:cNvGraphicFramePr/>
              <a:graphic xmlns:a="http://schemas.openxmlformats.org/drawingml/2006/main">
                <a:graphicData uri="http://schemas.microsoft.com/office/word/2010/wordprocessingShape">
                  <wps:wsp>
                    <wps:cNvSpPr txBox="1"/>
                    <wps:spPr>
                      <a:xfrm>
                        <a:off x="0" y="0"/>
                        <a:ext cx="1283970" cy="488218"/>
                      </a:xfrm>
                      <a:prstGeom prst="rect">
                        <a:avLst/>
                      </a:prstGeom>
                      <a:noFill/>
                      <a:ln w="6350">
                        <a:noFill/>
                      </a:ln>
                    </wps:spPr>
                    <wps:txbx>
                      <w:txbxContent>
                        <w:p w14:paraId="4DF539BF" w14:textId="77777777" w:rsidR="00E76729" w:rsidRPr="00215EB3" w:rsidRDefault="00E76729" w:rsidP="00A2543F">
                          <w:pPr>
                            <w:pStyle w:val="Fuzeile"/>
                          </w:pPr>
                          <w:r>
                            <w:t>Datei-ID</w:t>
                          </w:r>
                        </w:p>
                        <w:p w14:paraId="53B5356B" w14:textId="77777777" w:rsidR="00E76729" w:rsidRDefault="00E76729" w:rsidP="00A2543F">
                          <w:pPr>
                            <w:pStyle w:val="Fuzeile"/>
                          </w:pPr>
                          <w:r>
                            <w:t>LSP-</w:t>
                          </w:r>
                          <w:r w:rsidRPr="00B957EC">
                            <w:rPr/>
                            <w:t xml:space="preserve">02_04-003</w:t>
                          </w:r>
                        </w:p>
                        <w:p w14:paraId="69CF2C53" w14:textId="77777777" w:rsidR="00E76729" w:rsidRPr="00215EB3" w:rsidRDefault="00E76729" w:rsidP="00A2543F">
                          <w:pPr>
                            <w:pStyle w:val="Fuzeile"/>
                            <w:rPr>
                              <w:rFonts w:ascii="MS Gothic" w:eastAsia="MS Gothic" w:hAnsi="MS Gothic" w:cs="MS Gothic"/>
                              <w:lang w:eastAsia="zh-TW"/>
                            </w:rPr>
                          </w:pPr>
                          <w:r>
                            <w:t>Stand: 10-2026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5C7097A" id="_x0000_s1034" type="#_x0000_t202" style="position:absolute;left:0;text-align:left;margin-left:321.45pt;margin-top:-9.7pt;width:101.1pt;height:38.45pt;z-index:2516971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" filled="f" stroked="f" strokeweight=".5pt">
              <v:textbox>
                <w:txbxContent>
                  <w:p w14:paraId="4DF539BF" w14:textId="77777777" w:rsidR="00E76729" w:rsidRPr="00215EB3" w:rsidRDefault="00E76729" w:rsidP="00A2543F">
                    <w:pPr>
                      <w:pStyle w:val="Fuzeile"/>
                    </w:pPr>
                    <w:r>
                      <w:t>Datei-ID</w:t>
                    </w:r>
                  </w:p>
                  <w:p w14:paraId="53B5356B" w14:textId="77777777" w:rsidR="00E76729" w:rsidRDefault="00E76729" w:rsidP="00A2543F">
                    <w:pPr>
                      <w:pStyle w:val="Fuzeile"/>
                    </w:pPr>
                    <w:r>
                      <w:t>LSP-</w:t>
                    </w:r>
                    <w:r w:rsidRPr="00B957EC">
                      <w:rPr/>
                      <w:t xml:space="preserve">02_04-003</w:t>
                    </w:r>
                  </w:p>
                  <w:p w14:paraId="69CF2C53" w14:textId="77777777" w:rsidR="00E76729" w:rsidRPr="00215EB3" w:rsidRDefault="00E76729" w:rsidP="00A2543F">
                    <w:pPr>
                      <w:pStyle w:val="Fuzeile"/>
                      <w:rPr>
                        <w:rFonts w:ascii="MS Gothic" w:eastAsia="MS Gothic" w:hAnsi="MS Gothic" w:cs="MS Gothic"/>
                        <w:lang w:eastAsia="zh-TW"/>
                      </w:rPr>
                    </w:pPr>
                    <w:r>
                      <w:t>Stand: 10-2026</w:t>
                    </w:r>
                  </w:p>
                </w:txbxContent>
              </v:textbox>
            </v:shape>
          </w:pict>
        </mc:Fallback>
      </mc:AlternateContent>
    </w:r>
    <w:r w:rsidR="009F55EF" w:rsidRPr="00E76729">
      <w:rPr>
        <w:noProof/>
      </w:rPr>
      <mc:AlternateContent>
        <mc:Choice Requires="wps">
          <w:drawing>
            <wp:anchor distT="0" distB="0" distL="114300" distR="114300" simplePos="0" relativeHeight="251698176" behindDoc="0" locked="0" layoutInCell="1" allowOverlap="1" wp14:anchorId="3810695A" wp14:editId="5B0B299C">
              <wp:simplePos x="0" y="0"/>
              <wp:positionH relativeFrom="column">
                <wp:posOffset>5244612</wp:posOffset>
              </wp:positionH>
              <wp:positionV relativeFrom="paragraph">
                <wp:posOffset>-137012</wp:posOffset>
              </wp:positionV>
              <wp:extent cx="1395730" cy="502382"/>
              <wp:effectExtent l="0" t="0" r="0" b="0"/>
              <wp:wrapNone/>
              <wp:docPr id="2041315035" name="Textfeld 23"/>
              <wp:cNvGraphicFramePr/>
              <a:graphic xmlns:a="http://schemas.openxmlformats.org/drawingml/2006/main">
                <a:graphicData uri="http://schemas.microsoft.com/office/word/2010/wordprocessingShape">
                  <wps:wsp>
                    <wps:cNvSpPr txBox="1"/>
                    <wps:spPr>
                      <a:xfrm>
                        <a:off x="0" y="0"/>
                        <a:ext cx="1395730" cy="502382"/>
                      </a:xfrm>
                      <a:prstGeom prst="rect">
                        <a:avLst/>
                      </a:prstGeom>
                      <a:noFill/>
                      <a:ln w="6350">
                        <a:noFill/>
                      </a:ln>
                    </wps:spPr>
                    <wps:txbx>
                      <w:txbxContent>
                        <w:p w14:paraId="13408634" w14:textId="77777777" w:rsidR="00044BF8" w:rsidRDefault="003B34D3" w:rsidP="00A2543F">
                          <w:pPr>
                            <w:pStyle w:val="Fuzeile"/>
                            <w:rPr>
                              <w:lang w:eastAsia="zh-TW"/>
                            </w:rPr>
                          </w:pPr>
                          <w:r w:rsidRPr="00923DED">
                            <w:rPr>
                              <w:lang w:eastAsia="zh-TW"/>
                            </w:rPr>
                            <w:t>CC BY 4.0 · Lina H. Seil</w:t>
                          </w:r>
                        </w:p>
                        <w:p w14:paraId="2D692579" w14:textId="77777777" w:rsidR="003B34D3" w:rsidRDefault="00923DED" w:rsidP="00A2543F">
                          <w:pPr>
                            <w:pStyle w:val="Fuzeile"/>
                            <w:rPr>
                              <w:lang w:eastAsia="zh-TW"/>
                            </w:rPr>
                          </w:pPr>
                          <w:r w:rsidRPr="00923DED">
                            <w:rPr>
                              <w:lang w:eastAsia="zh-TW"/>
                            </w:rPr>
                            <w:t>Das Lina-Seil-Prinzip</w:t>
                          </w:r>
                          <w:r w:rsidRPr="00923DED">
                            <w:rPr>
                              <w:vertAlign w:val="superscript"/>
                              <w:lang w:eastAsia="zh-TW"/>
                            </w:rPr>
                            <w:t>®</w:t>
                          </w:r>
                        </w:p>
                        <w:p w14:paraId="35CF6FB8" w14:textId="77777777" w:rsidR="00E76729" w:rsidRPr="00215EB3" w:rsidRDefault="00923DED" w:rsidP="00A2543F">
                          <w:pPr>
                            <w:pStyle w:val="Fuzeile"/>
                            <w:rPr>
                              <w:lang w:eastAsia="zh-TW"/>
                            </w:rPr>
                          </w:pPr>
                          <w:r w:rsidRPr="00923DED">
                            <w:rPr>
                              <w:lang w:eastAsia="zh-TW"/>
                            </w:rPr>
                            <w:t>lina-seil-prinzip.de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10695A" id="_x0000_s1035" type="#_x0000_t202" style="position:absolute;left:0;text-align:left;margin-left:455.45pt;margin-top:-10.8pt;width:109.9pt;height:39.5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" filled="f" stroked="f" strokeweight=".5pt">
              <v:textbox>
                <w:txbxContent>
                  <w:p w14:paraId="13408634" w14:textId="77777777" w:rsidR="00044BF8" w:rsidRDefault="003B34D3" w:rsidP="00A2543F">
                    <w:pPr>
                      <w:pStyle w:val="Fuzeile"/>
                      <w:rPr>
                        <w:lang w:eastAsia="zh-TW"/>
                      </w:rPr>
                    </w:pPr>
                    <w:r w:rsidRPr="00923DED">
                      <w:rPr>
                        <w:lang w:eastAsia="zh-TW"/>
                      </w:rPr>
                      <w:t>CC BY 4.0 · Lina H. Seil</w:t>
                    </w:r>
                  </w:p>
                  <w:p w14:paraId="2D692579" w14:textId="77777777" w:rsidR="003B34D3" w:rsidRDefault="00923DED" w:rsidP="00A2543F">
                    <w:pPr>
                      <w:pStyle w:val="Fuzeile"/>
                      <w:rPr>
                        <w:lang w:eastAsia="zh-TW"/>
                      </w:rPr>
                    </w:pPr>
                    <w:r w:rsidRPr="00923DED">
                      <w:rPr>
                        <w:lang w:eastAsia="zh-TW"/>
                      </w:rPr>
                      <w:t>Das Lina-Seil-Prinzip</w:t>
                    </w:r>
                    <w:r w:rsidRPr="00923DED">
                      <w:rPr>
                        <w:vertAlign w:val="superscript"/>
                        <w:lang w:eastAsia="zh-TW"/>
                      </w:rPr>
                      <w:t>®</w:t>
                    </w:r>
                  </w:p>
                  <w:p w14:paraId="35CF6FB8" w14:textId="77777777" w:rsidR="00E76729" w:rsidRPr="00215EB3" w:rsidRDefault="00923DED" w:rsidP="00A2543F">
                    <w:pPr>
                      <w:pStyle w:val="Fuzeile"/>
                      <w:rPr>
                        <w:lang w:eastAsia="zh-TW"/>
                      </w:rPr>
                    </w:pPr>
                    <w:r w:rsidRPr="00923DED">
                      <w:rPr>
                        <w:lang w:eastAsia="zh-TW"/>
                      </w:rPr>
                      <w:t>lina-seil-prinzip.de</w:t>
                    </w:r>
                  </w:p>
                </w:txbxContent>
              </v:textbox>
            </v:shape>
          </w:pict>
        </mc:Fallback>
      </mc:AlternateContent>
    </w:r>
    <w:r w:rsidR="00E76729" w:rsidRPr="00E76729">
      <w:rPr>
        <w:noProof/>
      </w:rPr>
      <mc:AlternateContent>
        <mc:Choice Requires="wpg">
          <w:drawing>
            <wp:anchor distT="0" distB="0" distL="114300" distR="114300" simplePos="0" relativeHeight="251689984" behindDoc="0" locked="0" layoutInCell="1" allowOverlap="1" wp14:anchorId="4BE6E306" wp14:editId="56483E88">
              <wp:simplePos x="0" y="0"/>
              <wp:positionH relativeFrom="column">
                <wp:posOffset>-550122</wp:posOffset>
              </wp:positionH>
              <wp:positionV relativeFrom="paragraph">
                <wp:posOffset>402590</wp:posOffset>
              </wp:positionV>
              <wp:extent cx="7192433" cy="0"/>
              <wp:effectExtent l="0" t="38100" r="34290" b="38100"/>
              <wp:wrapNone/>
              <wp:docPr id="1047981648" name="Gruppieren 29"/>
              <wp:cNvGraphicFramePr/>
              <a:graphic xmlns:a="http://schemas.openxmlformats.org/drawingml/2006/main">
                <a:graphicData uri="http://schemas.microsoft.com/office/word/2010/wordprocessingGroup">
                  <wpg:wgp>
                    <wpg:cNvGrpSpPr/>
                    <wpg:grpSpPr>
                      <a:xfrm>
                        <a:off x="0" y="0"/>
                        <a:ext cx="7192433" cy="0"/>
                        <a:chOff x="0" y="0"/>
                        <a:chExt cx="7192462" cy="0"/>
                      </a:xfrm>
                    </wpg:grpSpPr>
                    <wps:wsp>
                      <wps:cNvPr id="245023263" name="Gerade Verbindung 9"/>
                      <wps:cNvCnPr/>
                      <wps:spPr>
                        <a:xfrm>
                          <a:off x="0" y="0"/>
                          <a:ext cx="1800000" cy="0"/>
                        </a:xfrm>
                        <a:prstGeom prst="line">
                          <a:avLst/>
                        </a:prstGeom>
                        <a:noFill/>
                        <a:ln w="76200" cap="flat" cmpd="sng" algn="ctr">
                          <a:solidFill>
                            <a:srgbClr val="5D7DBE"/>
                          </a:solidFill>
                          <a:prstDash val="solid"/>
                          <a:miter lim="800000"/>
                        </a:ln>
                        <a:effectLst/>
                      </wps:spPr>
                      <wps:bodyPr/>
                    </wps:wsp>
                    <wps:wsp>
                      <wps:cNvPr id="168049613" name="Gerade Verbindung 9"/>
                      <wps:cNvCnPr/>
                      <wps:spPr>
                        <a:xfrm>
                          <a:off x="3595970" y="0"/>
                          <a:ext cx="1799590" cy="0"/>
                        </a:xfrm>
                        <a:prstGeom prst="line">
                          <a:avLst/>
                        </a:prstGeom>
                        <a:noFill/>
                        <a:ln w="76200" cap="flat" cmpd="sng" algn="ctr">
                          <a:solidFill>
                            <a:srgbClr val="C1181C"/>
                          </a:solidFill>
                          <a:prstDash val="solid"/>
                          <a:miter lim="800000"/>
                        </a:ln>
                        <a:effectLst/>
                      </wps:spPr>
                      <wps:bodyPr/>
                    </wps:wsp>
                    <wps:wsp>
                      <wps:cNvPr id="2051116285" name="Gerade Verbindung 9"/>
                      <wps:cNvCnPr/>
                      <wps:spPr>
                        <a:xfrm>
                          <a:off x="1796902" y="0"/>
                          <a:ext cx="1799590" cy="0"/>
                        </a:xfrm>
                        <a:prstGeom prst="line">
                          <a:avLst/>
                        </a:prstGeom>
                        <a:noFill/>
                        <a:ln w="76200" cap="flat" cmpd="sng" algn="ctr">
                          <a:solidFill>
                            <a:srgbClr val="2BA476"/>
                          </a:solidFill>
                          <a:prstDash val="solid"/>
                          <a:miter lim="800000"/>
                        </a:ln>
                        <a:effectLst/>
                      </wps:spPr>
                      <wps:bodyPr/>
                    </wps:wsp>
                    <wps:wsp>
                      <wps:cNvPr id="1731699119" name="Gerade Verbindung 9"/>
                      <wps:cNvCnPr/>
                      <wps:spPr>
                        <a:xfrm>
                          <a:off x="5392872" y="0"/>
                          <a:ext cx="1799590" cy="0"/>
                        </a:xfrm>
                        <a:prstGeom prst="line">
                          <a:avLst/>
                        </a:prstGeom>
                        <a:noFill/>
                        <a:ln w="76200" cap="flat" cmpd="sng" algn="ctr">
                          <a:solidFill>
                            <a:srgbClr val="B2B2BF"/>
                          </a:solidFill>
                          <a:prstDash val="solid"/>
                          <a:miter lim="800000"/>
                        </a:ln>
                        <a:effectLst/>
                      </wps:spPr>
                      <wps:bodyPr/>
                    </wps:wsp>
                  </wpg:wgp>
                </a:graphicData>
              </a:graphic>
              <wp14:sizeRelH relativeFrom="margin">
                <wp14:pctWidth>0</wp14:pctWidth>
              </wp14:sizeRelH>
            </wp:anchor>
          </w:drawing>
        </mc:Choice>
        <mc:Fallback>
          <w:pict>
            <v:group w14:anchorId="77D57E97" id="Gruppieren 29" o:spid="_x0000_s1026" style="position:absolute;margin-left:-.8pt;margin-top:31.7pt;width:566.35pt;height:0;z-index:251689984;mso-width-relative:margin" coordsize="7192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">
              <v:line id="Gerade Verbindung 9" o:spid="_x0000_s1027" style="position:absolute;visibility:visible;mso-wrap-style:square" from="0,0" to="18000,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" strokecolor="#5d7dbe" strokeweight="6pt">
                <v:stroke joinstyle="miter"/>
              </v:line>
              <v:line id="Gerade Verbindung 9" o:spid="_x0000_s1028" style="position:absolute;visibility:visible;mso-wrap-style:square" from="35959,0" to="53955,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" strokecolor="#c1181c" strokeweight="6pt">
                <v:stroke joinstyle="miter"/>
              </v:line>
              <v:line id="Gerade Verbindung 9" o:spid="_x0000_s1029" style="position:absolute;visibility:visible;mso-wrap-style:square" from="17969,0" to="3596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" strokecolor="#2ba476" strokeweight="6pt">
                <v:stroke joinstyle="miter"/>
              </v:line>
              <v:line id="Gerade Verbindung 9" o:spid="_x0000_s1030" style="position:absolute;visibility:visible;mso-wrap-style:square" from="53928,0" to="71924,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" strokecolor="#b2b2bf" strokeweight="6pt">
                <v:stroke joinstyle="miter"/>
              </v:line>
            </v:group>
          </w:pict>
        </mc:Fallback>
      </mc:AlternateContent>
    </w:r>
    <w:r w:rsidR="00E76729" w:rsidRPr="00E76729">
      <w:rPr>
        <w:noProof/>
      </w:rPr>
      <w:drawing>
        <wp:anchor distT="0" distB="0" distL="114300" distR="114300" simplePos="0" relativeHeight="251702272" behindDoc="0" locked="0" layoutInCell="1" allowOverlap="1" wp14:anchorId="64E1672F" wp14:editId="2C93C0B9">
          <wp:simplePos x="0" y="0"/>
          <wp:positionH relativeFrom="column">
            <wp:posOffset>3212042</wp:posOffset>
          </wp:positionH>
          <wp:positionV relativeFrom="paragraph">
            <wp:posOffset>-38735</wp:posOffset>
          </wp:positionV>
          <wp:extent cx="287655" cy="295910"/>
          <wp:effectExtent l="0" t="0" r="4445" b="0"/>
          <wp:wrapNone/>
          <wp:docPr id="1801934717" name="Grafik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807341" name="Grafik 689807341"/>
                  <pic:cNvPicPr/>
                </pic:nvPicPr>
                <pic:blipFill>
                  <a:blip r:embed="rId3">
                    <a:extLst>
                      <a:ext uri="{28A0092B-C50C-407E-A947-70E740481C1C}">
                        <a14:useLocalDpi xmlns:a14="http://schemas.microsoft.com/office/drawing/2010/main" val="0"/>
                      </a:ext>
                    </a:extLst>
                  </a:blip>
                  <a:stretch>
                    <a:fillRect/>
                  </a:stretch>
                </pic:blipFill>
                <pic:spPr>
                  <a:xfrm>
                    <a:off x="0" y="0"/>
                    <a:ext cx="287655" cy="295910"/>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rPr>
      <w:drawing>
        <wp:anchor distT="0" distB="0" distL="114300" distR="114300" simplePos="0" relativeHeight="251703296" behindDoc="0" locked="0" layoutInCell="1" allowOverlap="1" wp14:anchorId="5FA4EEE1" wp14:editId="3B554077">
          <wp:simplePos x="0" y="0"/>
          <wp:positionH relativeFrom="column">
            <wp:posOffset>-435187</wp:posOffset>
          </wp:positionH>
          <wp:positionV relativeFrom="paragraph">
            <wp:posOffset>-38100</wp:posOffset>
          </wp:positionV>
          <wp:extent cx="287655" cy="287655"/>
          <wp:effectExtent l="0" t="0" r="4445" b="4445"/>
          <wp:wrapNone/>
          <wp:docPr id="1100739570"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134090" name="Grafik 1719134090"/>
                  <pic:cNvPicPr/>
                </pic:nvPicPr>
                <pic:blipFill>
                  <a:blip r:embed="rId4">
                    <a:extLst>
                      <a:ext uri="{28A0092B-C50C-407E-A947-70E740481C1C}">
                        <a14:useLocalDpi xmlns:a14="http://schemas.microsoft.com/office/drawing/2010/main" val="0"/>
                      </a:ext>
                    </a:extLst>
                  </a:blip>
                  <a:stretch>
                    <a:fillRect/>
                  </a:stretch>
                </pic:blipFill>
                <pic:spPr>
                  <a:xfrm>
                    <a:off x="0" y="0"/>
                    <a:ext cx="287655" cy="287655"/>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vertAlign w:val="superscript"/>
      </w:rPr>
      <w:drawing>
        <wp:anchor distT="0" distB="0" distL="114300" distR="114300" simplePos="0" relativeHeight="251701248" behindDoc="0" locked="0" layoutInCell="1" allowOverlap="1" wp14:anchorId="5919E88E" wp14:editId="5096E51A">
          <wp:simplePos x="0" y="0"/>
          <wp:positionH relativeFrom="column">
            <wp:posOffset>1423670</wp:posOffset>
          </wp:positionH>
          <wp:positionV relativeFrom="paragraph">
            <wp:posOffset>-30480</wp:posOffset>
          </wp:positionV>
          <wp:extent cx="287655" cy="288290"/>
          <wp:effectExtent l="0" t="0" r="4445" b="3810"/>
          <wp:wrapNone/>
          <wp:docPr id="587981993" name="Grafik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38652" name="Grafik 165938652"/>
                  <pic:cNvPicPr/>
                </pic:nvPicPr>
                <pic:blipFill>
                  <a:blip r:embed="rId5">
                    <a:extLst>
                      <a:ext uri="{28A0092B-C50C-407E-A947-70E740481C1C}">
                        <a14:useLocalDpi xmlns:a14="http://schemas.microsoft.com/office/drawing/2010/main" val="0"/>
                      </a:ext>
                    </a:extLst>
                  </a:blip>
                  <a:stretch>
                    <a:fillRect/>
                  </a:stretch>
                </pic:blipFill>
                <pic:spPr>
                  <a:xfrm>
                    <a:off x="0" y="0"/>
                    <a:ext cx="287655" cy="288290"/>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rPr>
      <mc:AlternateContent>
        <mc:Choice Requires="wps">
          <w:drawing>
            <wp:anchor distT="0" distB="0" distL="114300" distR="114300" simplePos="0" relativeHeight="251693056" behindDoc="0" locked="0" layoutInCell="1" allowOverlap="1" wp14:anchorId="7F20D795" wp14:editId="47E00869">
              <wp:simplePos x="0" y="0"/>
              <wp:positionH relativeFrom="column">
                <wp:posOffset>3048828</wp:posOffset>
              </wp:positionH>
              <wp:positionV relativeFrom="paragraph">
                <wp:posOffset>-58724</wp:posOffset>
              </wp:positionV>
              <wp:extent cx="0" cy="359410"/>
              <wp:effectExtent l="0" t="0" r="12700" b="8890"/>
              <wp:wrapNone/>
              <wp:docPr id="596606123" name="Gerade Verbindung 3"/>
              <wp:cNvGraphicFramePr/>
              <a:graphic xmlns:a="http://schemas.openxmlformats.org/drawingml/2006/main">
                <a:graphicData uri="http://schemas.microsoft.com/office/word/2010/wordprocessingShape">
                  <wps:wsp>
                    <wps:cNvCnPr/>
                    <wps:spPr>
                      <a:xfrm>
                        <a:off x="0" y="0"/>
                        <a:ext cx="0" cy="35941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2A631F23" id="Gerade Verbindung 3" o:spid="_x0000_s1026" style="position:absolute;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2.55pt,-4.6pt" to="282.55pt,23.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" strokecolor="#b2b2bf" strokeweight=".5pt">
              <v:stroke joinstyle="miter"/>
            </v:line>
          </w:pict>
        </mc:Fallback>
      </mc:AlternateContent>
    </w:r>
    <w:r w:rsidR="00E76729" w:rsidRPr="00E76729">
      <w:rPr>
        <w:noProof/>
      </w:rPr>
      <mc:AlternateContent>
        <mc:Choice Requires="wps">
          <w:drawing>
            <wp:anchor distT="0" distB="0" distL="114300" distR="114300" simplePos="0" relativeHeight="251692032" behindDoc="0" locked="0" layoutInCell="1" allowOverlap="1" wp14:anchorId="2CBA2F56" wp14:editId="78AF888C">
              <wp:simplePos x="0" y="0"/>
              <wp:positionH relativeFrom="column">
                <wp:posOffset>1251833</wp:posOffset>
              </wp:positionH>
              <wp:positionV relativeFrom="paragraph">
                <wp:posOffset>-66675</wp:posOffset>
              </wp:positionV>
              <wp:extent cx="0" cy="360000"/>
              <wp:effectExtent l="0" t="0" r="12700" b="8890"/>
              <wp:wrapNone/>
              <wp:docPr id="1018929310" name="Gerade Verbindung 3"/>
              <wp:cNvGraphicFramePr/>
              <a:graphic xmlns:a="http://schemas.openxmlformats.org/drawingml/2006/main">
                <a:graphicData uri="http://schemas.microsoft.com/office/word/2010/wordprocessingShape">
                  <wps:wsp>
                    <wps:cNvCnPr/>
                    <wps:spPr>
                      <a:xfrm>
                        <a:off x="0" y="0"/>
                        <a:ext cx="0" cy="36000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00D8BCF0" id="Gerade Verbindung 3" o:spid="_x0000_s1026" style="position:absolute;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41.05pt,-5.25pt" to="141.05pt,23.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" strokecolor="#b2b2bf" strokeweight=".5pt">
              <v:stroke joinstyle="miter"/>
            </v:line>
          </w:pict>
        </mc:Fallback>
      </mc:AlternateContent>
    </w:r>
    <w:r w:rsidR="00E76729" w:rsidRPr="00E76729">
      <w:rPr>
        <w:noProof/>
      </w:rPr>
      <mc:AlternateContent>
        <mc:Choice Requires="wps">
          <w:drawing>
            <wp:anchor distT="0" distB="0" distL="114300" distR="114300" simplePos="0" relativeHeight="251691008" behindDoc="0" locked="0" layoutInCell="1" allowOverlap="1" wp14:anchorId="66CD04A8" wp14:editId="2926CCC8">
              <wp:simplePos x="0" y="0"/>
              <wp:positionH relativeFrom="column">
                <wp:posOffset>-544830</wp:posOffset>
              </wp:positionH>
              <wp:positionV relativeFrom="paragraph">
                <wp:posOffset>-135458</wp:posOffset>
              </wp:positionV>
              <wp:extent cx="7187565" cy="0"/>
              <wp:effectExtent l="0" t="0" r="13335" b="12700"/>
              <wp:wrapNone/>
              <wp:docPr id="221706172"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noFill/>
                      <a:ln w="6350" cap="flat" cmpd="sng" algn="ctr">
                        <a:solidFill>
                          <a:srgbClr val="B2B2BF"/>
                        </a:solidFill>
                        <a:prstDash val="solid"/>
                        <a:miter lim="800000"/>
                      </a:ln>
                      <a:effectLst/>
                    </wps:spPr>
                    <wps:bodyPr/>
                  </wps:wsp>
                </a:graphicData>
              </a:graphic>
            </wp:anchor>
          </w:drawing>
        </mc:Choice>
        <mc:Fallback>
          <w:pict>
            <v:line w14:anchorId="051E1952" id="Gerade Verbindung 8" o:spid="_x0000_s1026" style="position:absolute;z-index:251691008;visibility:visible;mso-wrap-style:square;mso-wrap-distance-left:9pt;mso-wrap-distance-top:0;mso-wrap-distance-right:9pt;mso-wrap-distance-bottom:0;mso-position-horizontal:absolute;mso-position-horizontal-relative:text;mso-position-vertical:absolute;mso-position-vertical-relative:text" from="-.4pt,-10.65pt" to="565.55pt,-10.6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" strokecolor="#b2b2bf" strokeweight=".5pt">
              <v:stroke joinstyle="miter"/>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D1F20D3" w14:textId="77777777" w:rsidR="00265C82" w:rsidRDefault="00265C82" w:rsidP="00876A33">
      <w:r>
        <w:separator/>
      </w:r>
    </w:p>
  </w:footnote>
  <w:footnote w:type="continuationSeparator" w:id="0">
    <w:p w14:paraId="6D359F49" w14:textId="77777777" w:rsidR="00265C82" w:rsidRDefault="00265C82" w:rsidP="00876A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58248B" w14:textId="77777777" w:rsidR="00C27BE0" w:rsidRDefault="00C27BE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0E78224" w14:textId="5F490E00" w:rsidR="00770181" w:rsidRPr="00622065" w:rsidRDefault="00622065" w:rsidP="00622065">
    <w:pPr>
      <w:pStyle w:val="Kopfzeile2"/>
      <w:rPr>
        <w:rStyle w:val="FuzeileZchn"/>
        <w:color w:val="000000" w:themeColor="text1"/>
      </w:rPr>
    </w:pPr>
    <w:r w:rsidRPr="00622065">
      <mc:AlternateContent>
        <mc:Choice Requires="wps">
          <w:drawing>
            <wp:anchor distT="0" distB="0" distL="114300" distR="114300" simplePos="0" relativeHeight="251727872" behindDoc="0" locked="0" layoutInCell="1" allowOverlap="1" wp14:anchorId="3DA842BB" wp14:editId="10AB01FA">
              <wp:simplePos x="0" y="0"/>
              <wp:positionH relativeFrom="column">
                <wp:posOffset>-545465</wp:posOffset>
              </wp:positionH>
              <wp:positionV relativeFrom="paragraph">
                <wp:posOffset>417146</wp:posOffset>
              </wp:positionV>
              <wp:extent cx="7187565" cy="0"/>
              <wp:effectExtent l="0" t="0" r="13335" b="12700"/>
              <wp:wrapNone/>
              <wp:docPr id="680141350"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noFill/>
                      <a:ln w="6350" cap="flat" cmpd="sng" algn="ctr">
                        <a:solidFill>
                          <a:srgbClr val="B2B2BF"/>
                        </a:solidFill>
                        <a:prstDash val="solid"/>
                        <a:miter lim="800000"/>
                      </a:ln>
                      <a:effectLst/>
                    </wps:spPr>
                    <wps:bodyPr/>
                  </wps:wsp>
                </a:graphicData>
              </a:graphic>
            </wp:anchor>
          </w:drawing>
        </mc:Choice>
        <mc:Fallback>
          <w:pict>
            <v:line w14:anchorId="64C9DF74" id="Gerade Verbindung 8" o:spid="_x0000_s1026" style="position:absolute;z-index:251727872;visibility:visible;mso-wrap-style:square;mso-wrap-distance-left:9pt;mso-wrap-distance-top:0;mso-wrap-distance-right:9pt;mso-wrap-distance-bottom:0;mso-position-horizontal:absolute;mso-position-horizontal-relative:text;mso-position-vertical:absolute;mso-position-vertical-relative:text" from="-.45pt,32.85pt" to="565.5pt,32.8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" strokecolor="#b2b2bf" strokeweight=".5pt">
              <v:stroke joinstyle="miter"/>
            </v:line>
          </w:pict>
        </mc:Fallback>
      </mc:AlternateContent>
    </w:r>
    <w:r w:rsidRPr="00622065">
      <mc:AlternateContent>
        <mc:Choice Requires="wps">
          <w:drawing>
            <wp:anchor distT="0" distB="0" distL="114300" distR="114300" simplePos="0" relativeHeight="251726848" behindDoc="0" locked="0" layoutInCell="1" allowOverlap="1" wp14:anchorId="67F0C9C0" wp14:editId="1B78ACFC">
              <wp:simplePos x="0" y="0"/>
              <wp:positionH relativeFrom="column">
                <wp:posOffset>4822581</wp:posOffset>
              </wp:positionH>
              <wp:positionV relativeFrom="paragraph">
                <wp:posOffset>-92319</wp:posOffset>
              </wp:positionV>
              <wp:extent cx="3810" cy="456614"/>
              <wp:effectExtent l="0" t="0" r="21590" b="13335"/>
              <wp:wrapNone/>
              <wp:docPr id="1148024430" name="Gerade Verbindung 3"/>
              <wp:cNvGraphicFramePr/>
              <a:graphic xmlns:a="http://schemas.openxmlformats.org/drawingml/2006/main">
                <a:graphicData uri="http://schemas.microsoft.com/office/word/2010/wordprocessingShape">
                  <wps:wsp>
                    <wps:cNvCnPr/>
                    <wps:spPr>
                      <a:xfrm>
                        <a:off x="0" y="0"/>
                        <a:ext cx="3810" cy="456614"/>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231A98A" id="Gerade Verbindung 3" o:spid="_x0000_s1026" style="position:absolute;z-index:2517268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2.25pt,-7.25pt" to="422.55pt,28.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" strokecolor="#b2b2bf" strokeweight=".5pt">
              <v:stroke joinstyle="miter"/>
            </v:line>
          </w:pict>
        </mc:Fallback>
      </mc:AlternateContent>
    </w:r>
    <w:r w:rsidRPr="00622065">
      <mc:AlternateContent>
        <mc:Choice Requires="wps">
          <w:drawing>
            <wp:anchor distT="0" distB="0" distL="114300" distR="114300" simplePos="0" relativeHeight="251725824" behindDoc="0" locked="0" layoutInCell="1" allowOverlap="1" wp14:anchorId="7F90F80A" wp14:editId="7788962F">
              <wp:simplePos x="0" y="0"/>
              <wp:positionH relativeFrom="column">
                <wp:posOffset>1172015</wp:posOffset>
              </wp:positionH>
              <wp:positionV relativeFrom="paragraph">
                <wp:posOffset>-85284</wp:posOffset>
              </wp:positionV>
              <wp:extent cx="0" cy="450166"/>
              <wp:effectExtent l="0" t="0" r="12700" b="7620"/>
              <wp:wrapNone/>
              <wp:docPr id="1783939598" name="Gerade Verbindung 3"/>
              <wp:cNvGraphicFramePr/>
              <a:graphic xmlns:a="http://schemas.openxmlformats.org/drawingml/2006/main">
                <a:graphicData uri="http://schemas.microsoft.com/office/word/2010/wordprocessingShape">
                  <wps:wsp>
                    <wps:cNvCnPr/>
                    <wps:spPr>
                      <a:xfrm>
                        <a:off x="0" y="0"/>
                        <a:ext cx="0" cy="450166"/>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56089E78" id="Gerade Verbindung 3" o:spid="_x0000_s1026" style="position:absolute;z-index:2517258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4.8pt,-6.7pt" to="134.8pt,28.7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" strokecolor="#b2b2bf" strokeweight=".5pt">
              <v:stroke joinstyle="miter"/>
            </v:line>
          </w:pict>
        </mc:Fallback>
      </mc:AlternateContent>
    </w:r>
    <w:r w:rsidRPr="00622065">
      <mc:AlternateContent>
        <mc:Choice Requires="wps">
          <w:drawing>
            <wp:anchor distT="0" distB="0" distL="114300" distR="114300" simplePos="0" relativeHeight="251724800" behindDoc="1" locked="1" layoutInCell="1" allowOverlap="1" wp14:anchorId="4DF68155" wp14:editId="04CC8841">
              <wp:simplePos x="0" y="0"/>
              <wp:positionH relativeFrom="column">
                <wp:posOffset>-546735</wp:posOffset>
              </wp:positionH>
              <wp:positionV relativeFrom="page">
                <wp:posOffset>208915</wp:posOffset>
              </wp:positionV>
              <wp:extent cx="7188835" cy="10313670"/>
              <wp:effectExtent l="0" t="0" r="12065" b="11430"/>
              <wp:wrapNone/>
              <wp:docPr id="1388264058" name="Rechteck 1"/>
              <wp:cNvGraphicFramePr/>
              <a:graphic xmlns:a="http://schemas.openxmlformats.org/drawingml/2006/main">
                <a:graphicData uri="http://schemas.microsoft.com/office/word/2010/wordprocessingShape">
                  <wps:wsp>
                    <wps:cNvSpPr/>
                    <wps:spPr>
                      <a:xfrm>
                        <a:off x="0" y="0"/>
                        <a:ext cx="7188835" cy="10313670"/>
                      </a:xfrm>
                      <a:prstGeom prst="rect">
                        <a:avLst/>
                      </a:prstGeom>
                      <a:noFill/>
                      <a:ln w="3175" cap="flat" cmpd="sng" algn="ctr">
                        <a:solidFill>
                          <a:srgbClr val="B2B2B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57FB7E" id="Rechteck 1" o:spid="_x0000_s1026" style="position:absolute;margin-left:-.55pt;margin-top:16.45pt;width:566.05pt;height:812.1pt;z-index:-2515916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" filled="f" strokecolor="#b2b2bf" strokeweight=".25pt">
              <w10:wrap anchory="page"/>
              <w10:anchorlock/>
            </v:rect>
          </w:pict>
        </mc:Fallback>
      </mc:AlternateContent>
    </w:r>
    <w:r w:rsidRPr="00622065">
      <w:t xml:space="preserve"/>
    </w:r>
    <w:r w:rsidRPr="00622065">
      <w:rPr/>
      <w:t xml:space="preserve">Vertretungsstunden</w:t>
    </w:r>
    <w:r w:rsidRPr="00622065">
      <w:t xml:space="preserve"/>
    </w:r>
    <w:r w:rsidRPr="00622065">
      <w:tab/>
      <w:t xml:space="preserve"/>
    </w:r>
    <w:r w:rsidRPr="00622065">
      <w:rPr/>
      <w:t xml:space="preserve">Beispiele für EVA-Module Klasse 8</w:t>
    </w:r>
    <w:r w:rsidRPr="00622065">
      <w:t xml:space="preserve"/>
    </w:r>
    <w:r w:rsidRPr="00622065">
      <w:tab/>
      <w:t xml:space="preserve">Seite </w:t>
    </w:r>
    <w:r w:rsidRPr="00622065">
      <w:fldChar w:fldCharType="begin"/>
    </w:r>
    <w:r w:rsidRPr="00622065">
      <w:instrText xml:space="preserve"> PAGE  \* MERGEFORMAT </w:instrText>
    </w:r>
    <w:r w:rsidRPr="00622065">
      <w:fldChar w:fldCharType="separate"/>
    </w:r>
    <w:r w:rsidRPr="00622065">
      <w:t>2</w:t>
    </w:r>
    <w:r w:rsidRPr="00622065">
      <w:fldChar w:fldCharType="end"/>
    </w:r>
    <w:r w:rsidRPr="00622065">
      <w:t xml:space="preserve"> von </w:t>
    </w:r>
    <w:r w:rsidRPr="00622065">
      <w:fldChar w:fldCharType="begin"/>
    </w:r>
    <w:r w:rsidRPr="00622065">
      <w:instrText xml:space="preserve"> NUMPAGES  \* MERGEFORMAT </w:instrText>
    </w:r>
    <w:r w:rsidRPr="00622065">
      <w:fldChar w:fldCharType="separate"/>
    </w:r>
    <w:r w:rsidRPr="00622065">
      <w:t>3</w:t>
    </w:r>
    <w:r w:rsidRPr="00622065">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FEB35C0" w14:textId="77777777" w:rsidR="00E76729" w:rsidRPr="00E76729" w:rsidRDefault="001C7247" w:rsidP="00876A33">
    <w:r>
      <w:rPr>
        <w:noProof/>
        <w:sz w:val="24"/>
        <w:szCs w:val="28"/>
      </w:rPr>
      <w:drawing>
        <wp:anchor distT="0" distB="0" distL="114300" distR="114300" simplePos="0" relativeHeight="251722752" behindDoc="0" locked="0" layoutInCell="1" allowOverlap="1" wp14:anchorId="6E19FC7D" wp14:editId="3834D22B">
          <wp:simplePos x="0" y="0"/>
          <wp:positionH relativeFrom="column">
            <wp:posOffset>-167668</wp:posOffset>
          </wp:positionH>
          <wp:positionV relativeFrom="paragraph">
            <wp:posOffset>104140</wp:posOffset>
          </wp:positionV>
          <wp:extent cx="1080000" cy="931764"/>
          <wp:effectExtent l="0" t="0" r="0" b="0"/>
          <wp:wrapNone/>
          <wp:docPr id="605880978"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324833" name="Grafik 1391324833"/>
                  <pic:cNvPicPr/>
                </pic:nvPicPr>
                <pic:blipFill>
                  <a:blip r:embed="rId1">
                    <a:extLst>
                      <a:ext uri="{96DAC541-7B7A-43D3-8B79-37D633B846F1}">
                        <asvg:svgBlip xmlns:asvg="http://schemas.microsoft.com/office/drawing/2016/SVG/main" r:embed="rId2"/>
                      </a:ext>
                    </a:extLst>
                  </a:blip>
                  <a:stretch>
                    <a:fillRect/>
                  </a:stretch>
                </pic:blipFill>
                <pic:spPr>
                  <a:xfrm>
                    <a:off x="0" y="0"/>
                    <a:ext cx="1080000" cy="931764"/>
                  </a:xfrm>
                  <a:prstGeom prst="rect">
                    <a:avLst/>
                  </a:prstGeom>
                </pic:spPr>
              </pic:pic>
            </a:graphicData>
          </a:graphic>
          <wp14:sizeRelH relativeFrom="page">
            <wp14:pctWidth>0</wp14:pctWidth>
          </wp14:sizeRelH>
          <wp14:sizeRelV relativeFrom="page">
            <wp14:pctHeight>0</wp14:pctHeight>
          </wp14:sizeRelV>
        </wp:anchor>
      </w:drawing>
    </w:r>
    <w:r w:rsidR="00E76729" w:rsidRPr="00E76729">
      <w:rPr>
        <w:noProof/>
        <w:color w:val="B2B2BF"/>
      </w:rPr>
      <mc:AlternateContent>
        <mc:Choice Requires="wps">
          <w:drawing>
            <wp:anchor distT="0" distB="0" distL="114300" distR="114300" simplePos="0" relativeHeight="251684864" behindDoc="0" locked="0" layoutInCell="1" allowOverlap="1" wp14:anchorId="1819A1B9" wp14:editId="1C7EEB57">
              <wp:simplePos x="0" y="0"/>
              <wp:positionH relativeFrom="column">
                <wp:posOffset>4822622</wp:posOffset>
              </wp:positionH>
              <wp:positionV relativeFrom="paragraph">
                <wp:posOffset>-91440</wp:posOffset>
              </wp:positionV>
              <wp:extent cx="0" cy="1187450"/>
              <wp:effectExtent l="0" t="0" r="12700" b="6350"/>
              <wp:wrapNone/>
              <wp:docPr id="974795388" name="Gerade Verbindung 3"/>
              <wp:cNvGraphicFramePr/>
              <a:graphic xmlns:a="http://schemas.openxmlformats.org/drawingml/2006/main">
                <a:graphicData uri="http://schemas.microsoft.com/office/word/2010/wordprocessingShape">
                  <wps:wsp>
                    <wps:cNvCnPr/>
                    <wps:spPr>
                      <a:xfrm>
                        <a:off x="0" y="0"/>
                        <a:ext cx="0" cy="118745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F4B554E" id="Gerade Verbindung 3" o:spid="_x0000_s1026" style="position:absolute;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22.25pt,-7.2pt" to="422.25pt,86.3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" strokecolor="#b2b2bf" strokeweight=".5pt">
              <v:stroke joinstyle="miter"/>
            </v:line>
          </w:pict>
        </mc:Fallback>
      </mc:AlternateContent>
    </w:r>
    <w:r w:rsidR="00E76729" w:rsidRPr="00E76729">
      <w:rPr>
        <w:noProof/>
        <w:color w:val="B2B2BF"/>
      </w:rPr>
      <mc:AlternateContent>
        <mc:Choice Requires="wps">
          <w:drawing>
            <wp:anchor distT="0" distB="0" distL="114300" distR="114300" simplePos="0" relativeHeight="251683840" behindDoc="0" locked="0" layoutInCell="1" allowOverlap="1" wp14:anchorId="6EEC1AFA" wp14:editId="4C172B71">
              <wp:simplePos x="0" y="0"/>
              <wp:positionH relativeFrom="column">
                <wp:posOffset>1172320</wp:posOffset>
              </wp:positionH>
              <wp:positionV relativeFrom="paragraph">
                <wp:posOffset>-84980</wp:posOffset>
              </wp:positionV>
              <wp:extent cx="0" cy="1187450"/>
              <wp:effectExtent l="0" t="0" r="12700" b="6350"/>
              <wp:wrapNone/>
              <wp:docPr id="1000418615" name="Gerade Verbindung 3"/>
              <wp:cNvGraphicFramePr/>
              <a:graphic xmlns:a="http://schemas.openxmlformats.org/drawingml/2006/main">
                <a:graphicData uri="http://schemas.microsoft.com/office/word/2010/wordprocessingShape">
                  <wps:wsp>
                    <wps:cNvCnPr/>
                    <wps:spPr>
                      <a:xfrm>
                        <a:off x="0" y="0"/>
                        <a:ext cx="0" cy="1187450"/>
                      </a:xfrm>
                      <a:prstGeom prst="line">
                        <a:avLst/>
                      </a:prstGeom>
                      <a:noFill/>
                      <a:ln w="6350" cap="flat" cmpd="sng" algn="ctr">
                        <a:solidFill>
                          <a:srgbClr val="B2B2BF"/>
                        </a:solidFill>
                        <a:prstDash val="solid"/>
                        <a:miter lim="800000"/>
                      </a:ln>
                      <a:effectLst/>
                    </wps:spPr>
                    <wps:bodyPr/>
                  </wps:wsp>
                </a:graphicData>
              </a:graphic>
              <wp14:sizeRelV relativeFrom="margin">
                <wp14:pctHeight>0</wp14:pctHeight>
              </wp14:sizeRelV>
            </wp:anchor>
          </w:drawing>
        </mc:Choice>
        <mc:Fallback>
          <w:pict>
            <v:line w14:anchorId="7DAA4CEF" id="Gerade Verbindung 3" o:spid="_x0000_s1026" style="position:absolute;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4.8pt,-6.7pt" to="134.8pt,86.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" strokecolor="#b2b2bf" strokeweight=".5pt">
              <v:stroke joinstyle="miter"/>
            </v:line>
          </w:pict>
        </mc:Fallback>
      </mc:AlternateContent>
    </w:r>
    <w:r w:rsidR="00E76729" w:rsidRPr="00E76729">
      <w:rPr>
        <w:noProof/>
      </w:rPr>
      <mc:AlternateContent>
        <mc:Choice Requires="wps">
          <w:drawing>
            <wp:anchor distT="0" distB="0" distL="114300" distR="114300" simplePos="0" relativeHeight="251687936" behindDoc="0" locked="0" layoutInCell="1" allowOverlap="1" wp14:anchorId="46128330" wp14:editId="2FEA68CA">
              <wp:simplePos x="0" y="0"/>
              <wp:positionH relativeFrom="column">
                <wp:posOffset>-545465</wp:posOffset>
              </wp:positionH>
              <wp:positionV relativeFrom="paragraph">
                <wp:posOffset>1157281</wp:posOffset>
              </wp:positionV>
              <wp:extent cx="7187565" cy="0"/>
              <wp:effectExtent l="0" t="12700" r="13335" b="12700"/>
              <wp:wrapNone/>
              <wp:docPr id="620451528" name="Gerade Verbindung 8"/>
              <wp:cNvGraphicFramePr/>
              <a:graphic xmlns:a="http://schemas.openxmlformats.org/drawingml/2006/main">
                <a:graphicData uri="http://schemas.microsoft.com/office/word/2010/wordprocessingShape">
                  <wps:wsp>
                    <wps:cNvCnPr/>
                    <wps:spPr>
                      <a:xfrm>
                        <a:off x="0" y="0"/>
                        <a:ext cx="7187565" cy="0"/>
                      </a:xfrm>
                      <a:prstGeom prst="line">
                        <a:avLst/>
                      </a:prstGeom>
                      <a:noFill/>
                      <a:ln w="28575" cap="flat" cmpd="sng" algn="ctr">
                        <a:solidFill>
                          <a:srgbClr val="B2B2BF"/>
                        </a:solidFill>
                        <a:prstDash val="solid"/>
                        <a:miter lim="800000"/>
                      </a:ln>
                      <a:effectLst/>
                    </wps:spPr>
                    <wps:bodyPr/>
                  </wps:wsp>
                </a:graphicData>
              </a:graphic>
            </wp:anchor>
          </w:drawing>
        </mc:Choice>
        <mc:Fallback>
          <w:pict>
            <v:line w14:anchorId="2197092D" id="Gerade Verbindung 8" o:spid="_x0000_s1026" style="position:absolute;z-index:251687936;visibility:visible;mso-wrap-style:square;mso-wrap-distance-left:9pt;mso-wrap-distance-top:0;mso-wrap-distance-right:9pt;mso-wrap-distance-bottom:0;mso-position-horizontal:absolute;mso-position-horizontal-relative:text;mso-position-vertical:absolute;mso-position-vertical-relative:text" from="-.45pt,91.1pt" to="565.5pt,91.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" strokecolor="#b2b2bf" strokeweight="2.25pt">
              <v:stroke joinstyle="miter"/>
            </v:line>
          </w:pict>
        </mc:Fallback>
      </mc:AlternateContent>
    </w:r>
    <w:r w:rsidR="00E76729" w:rsidRPr="00E76729">
      <w:rPr>
        <w:noProof/>
      </w:rPr>
      <mc:AlternateContent>
        <mc:Choice Requires="wps">
          <w:drawing>
            <wp:anchor distT="0" distB="0" distL="114300" distR="114300" simplePos="0" relativeHeight="251686912" behindDoc="0" locked="0" layoutInCell="1" allowOverlap="1" wp14:anchorId="58B6FEA7" wp14:editId="4EC2E5F3">
              <wp:simplePos x="0" y="0"/>
              <wp:positionH relativeFrom="column">
                <wp:posOffset>4941239</wp:posOffset>
              </wp:positionH>
              <wp:positionV relativeFrom="paragraph">
                <wp:posOffset>-69077</wp:posOffset>
              </wp:positionV>
              <wp:extent cx="1586809" cy="1194125"/>
              <wp:effectExtent l="0" t="0" r="0" b="0"/>
              <wp:wrapNone/>
              <wp:docPr id="819895248" name="Textfeld 5"/>
              <wp:cNvGraphicFramePr/>
              <a:graphic xmlns:a="http://schemas.openxmlformats.org/drawingml/2006/main">
                <a:graphicData uri="http://schemas.microsoft.com/office/word/2010/wordprocessingShape">
                  <wps:wsp>
                    <wps:cNvSpPr txBox="1"/>
                    <wps:spPr>
                      <a:xfrm>
                        <a:off x="0" y="0"/>
                        <a:ext cx="1586809" cy="1194125"/>
                      </a:xfrm>
                      <a:prstGeom prst="rect">
                        <a:avLst/>
                      </a:prstGeom>
                      <a:noFill/>
                      <a:ln w="6350">
                        <a:noFill/>
                      </a:ln>
                    </wps:spPr>
                    <wps:txbx>
                      <w:txbxContent>
                        <w:p w14:paraId="4C2F7EB0" w14:textId="77777777" w:rsidR="00E76729" w:rsidRPr="005125F5" w:rsidRDefault="00E76729" w:rsidP="00876A33">
                          <w:r w:rsidRPr="005125F5">
                            <w:t xml:space="preserve">Platz für dein </w:t>
                          </w:r>
                          <w:r w:rsidRPr="00375C36">
                            <w:rPr>
                              <w:rStyle w:val="KopfzeileZchn"/>
                            </w:rPr>
                            <w:t>Schullogo</w:t>
                          </w:r>
                        </w:p>
                        <w:p w14:paraId="551C0C5D" w14:textId="77777777" w:rsidR="00E76729" w:rsidRPr="005125F5" w:rsidRDefault="00E76729" w:rsidP="00876A33">
                          <w:r w:rsidRPr="005125F5">
                            <w:rPr>
                              <w:noProof/>
                            </w:rPr>
                            <w:drawing>
                              <wp:inline distT="0" distB="0" distL="0" distR="0" wp14:anchorId="32809ECB" wp14:editId="0B589256">
                                <wp:extent cx="627380" cy="547287"/>
                                <wp:effectExtent l="0" t="0" r="0" b="0"/>
                                <wp:docPr id="368988680" name="Grafik 7" descr="Schulgebäud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041098" name="Grafik 801041098" descr="Schulgebäude Silhouette"/>
                                        <pic:cNvPicPr/>
                                      </pic:nvPicPr>
                                      <pic:blipFill rotWithShape="1">
                                        <a:blip r:embed="rId3">
                                          <a:extLst>
                                            <a:ext uri="{96DAC541-7B7A-43D3-8B79-37D633B846F1}">
                                              <asvg:svgBlip xmlns:asvg="http://schemas.microsoft.com/office/drawing/2016/SVG/main" r:embed="rId4"/>
                                            </a:ext>
                                          </a:extLst>
                                        </a:blip>
                                        <a:srcRect t="12766"/>
                                        <a:stretch>
                                          <a:fillRect/>
                                        </a:stretch>
                                      </pic:blipFill>
                                      <pic:spPr bwMode="auto">
                                        <a:xfrm>
                                          <a:off x="0" y="0"/>
                                          <a:ext cx="635999" cy="554806"/>
                                        </a:xfrm>
                                        <a:prstGeom prst="rect">
                                          <a:avLst/>
                                        </a:prstGeom>
                                        <a:ln>
                                          <a:noFill/>
                                        </a:ln>
                                        <a:extLst>
                                          <a:ext uri="{53640926-AAD7-44D8-BBD7-CCE9431645EC}">
                                            <a14:shadowObscured xmlns:a14="http://schemas.microsoft.com/office/drawing/2010/main"/>
                                          </a:ext>
                                        </a:extLst>
                                      </pic:spPr>
                                    </pic:pic>
                                  </a:graphicData>
                                </a:graphic>
                              </wp:inline>
                            </w:drawing>
                          </w:r>
                        </w:p>
                        <w:p w14:paraId="3013313D" w14:textId="77777777" w:rsidR="00E76729" w:rsidRPr="005125F5" w:rsidRDefault="00E76729" w:rsidP="00876A33">
                          <w:pPr>
                            <w:pStyle w:val="Kopfzeile"/>
                          </w:pPr>
                          <w:r w:rsidRPr="005125F5">
                            <w:t>Fachschaft / Bereich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8B6FEA7" id="_x0000_t202" coordsize="21600,21600" o:spt="202" path="m,l,21600r21600,l21600,xe">
              <v:stroke joinstyle="miter"/>
              <v:path gradientshapeok="t" o:connecttype="rect"/>
            </v:shapetype>
            <v:shape id="Textfeld 5" o:spid="_x0000_s1030" type="#_x0000_t202" style="position:absolute;left:0;text-align:left;margin-left:431.55pt;margin-top:-5.45pt;width:124.95pt;height:94.05pt;z-index:25168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" filled="f" stroked="f" strokeweight=".5pt">
              <v:textbox>
                <w:txbxContent>
                  <w:p w14:paraId="4C2F7EB0" w14:textId="77777777" w:rsidR="00E76729" w:rsidRPr="005125F5" w:rsidRDefault="00E76729" w:rsidP="00876A33">
                    <w:r w:rsidRPr="005125F5">
                      <w:t xml:space="preserve">Platz für dein </w:t>
                    </w:r>
                    <w:r w:rsidRPr="00375C36">
                      <w:rPr>
                        <w:rStyle w:val="KopfzeileZchn"/>
                      </w:rPr>
                      <w:t>Schullogo</w:t>
                    </w:r>
                  </w:p>
                  <w:p w14:paraId="551C0C5D" w14:textId="77777777" w:rsidR="00E76729" w:rsidRPr="005125F5" w:rsidRDefault="00E76729" w:rsidP="00876A33">
                    <w:r w:rsidRPr="005125F5">
                      <w:rPr>
                        <w:noProof/>
                      </w:rPr>
                      <w:drawing>
                        <wp:inline distT="0" distB="0" distL="0" distR="0" wp14:anchorId="32809ECB" wp14:editId="0B589256">
                          <wp:extent cx="627380" cy="547287"/>
                          <wp:effectExtent l="0" t="0" r="0" b="0"/>
                          <wp:docPr id="368988680" name="Grafik 7" descr="Schulgebäude Silhou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041098" name="Grafik 801041098" descr="Schulgebäude Silhouette"/>
                                  <pic:cNvPicPr/>
                                </pic:nvPicPr>
                                <pic:blipFill rotWithShape="1">
                                  <a:blip r:embed="rId3">
                                    <a:extLst>
                                      <a:ext uri="{96DAC541-7B7A-43D3-8B79-37D633B846F1}">
                                        <asvg:svgBlip xmlns:asvg="http://schemas.microsoft.com/office/drawing/2016/SVG/main" r:embed="rId4"/>
                                      </a:ext>
                                    </a:extLst>
                                  </a:blip>
                                  <a:srcRect t="12766"/>
                                  <a:stretch>
                                    <a:fillRect/>
                                  </a:stretch>
                                </pic:blipFill>
                                <pic:spPr bwMode="auto">
                                  <a:xfrm>
                                    <a:off x="0" y="0"/>
                                    <a:ext cx="635999" cy="554806"/>
                                  </a:xfrm>
                                  <a:prstGeom prst="rect">
                                    <a:avLst/>
                                  </a:prstGeom>
                                  <a:ln>
                                    <a:noFill/>
                                  </a:ln>
                                  <a:extLst>
                                    <a:ext uri="{53640926-AAD7-44D8-BBD7-CCE9431645EC}">
                                      <a14:shadowObscured xmlns:a14="http://schemas.microsoft.com/office/drawing/2010/main"/>
                                    </a:ext>
                                  </a:extLst>
                                </pic:spPr>
                              </pic:pic>
                            </a:graphicData>
                          </a:graphic>
                        </wp:inline>
                      </w:drawing>
                    </w:r>
                  </w:p>
                  <w:p w14:paraId="3013313D" w14:textId="77777777" w:rsidR="00E76729" w:rsidRPr="005125F5" w:rsidRDefault="00E76729" w:rsidP="00876A33">
                    <w:pPr>
                      <w:pStyle w:val="Kopfzeile"/>
                    </w:pPr>
                    <w:r w:rsidRPr="005125F5">
                      <w:t>Fachschaft / Bereich</w:t>
                    </w:r>
                  </w:p>
                </w:txbxContent>
              </v:textbox>
            </v:shape>
          </w:pict>
        </mc:Fallback>
      </mc:AlternateContent>
    </w:r>
    <w:r w:rsidR="00E76729" w:rsidRPr="00E76729">
      <w:rPr>
        <w:noProof/>
      </w:rPr>
      <mc:AlternateContent>
        <mc:Choice Requires="wps">
          <w:drawing>
            <wp:anchor distT="0" distB="0" distL="114300" distR="114300" simplePos="0" relativeHeight="251685888" behindDoc="0" locked="1" layoutInCell="1" allowOverlap="1" wp14:anchorId="5A789958" wp14:editId="4F8ABD83">
              <wp:simplePos x="0" y="0"/>
              <wp:positionH relativeFrom="column">
                <wp:posOffset>1278255</wp:posOffset>
              </wp:positionH>
              <wp:positionV relativeFrom="page">
                <wp:posOffset>266700</wp:posOffset>
              </wp:positionV>
              <wp:extent cx="3265200" cy="1188000"/>
              <wp:effectExtent l="0" t="0" r="0" b="0"/>
              <wp:wrapNone/>
              <wp:docPr id="1301116956" name="Textfeld 4"/>
              <wp:cNvGraphicFramePr/>
              <a:graphic xmlns:a="http://schemas.openxmlformats.org/drawingml/2006/main">
                <a:graphicData uri="http://schemas.microsoft.com/office/word/2010/wordprocessingShape">
                  <wps:wsp>
                    <wps:cNvSpPr txBox="1"/>
                    <wps:spPr>
                      <a:xfrm>
                        <a:off x="0" y="0"/>
                        <a:ext cx="3265200" cy="1188000"/>
                      </a:xfrm>
                      <a:prstGeom prst="rect">
                        <a:avLst/>
                      </a:prstGeom>
                      <a:noFill/>
                      <a:ln w="6350">
                        <a:noFill/>
                      </a:ln>
                    </wps:spPr>
                    <wps:txbx>
                      <w:txbxContent>
                        <w:p w14:paraId="2EA6548E" w14:textId="77777777" w:rsidR="00E76729" w:rsidRPr="002D148B" w:rsidRDefault="00E76729" w:rsidP="00876A33">
                          <w:pPr>
                            <w:rPr>
                              <w:rStyle w:val="Buchtitel"/>
                            </w:rPr>
                          </w:pPr>
                          <w:r w:rsidRPr="002D148B">
                            <w:rPr>
                              <w:rStyle w:val="Buchtitel"/>
                            </w:rPr>
                            <w:t>Das Lina-Seil-Prinzip</w:t>
                          </w:r>
                          <w:r w:rsidRPr="003C4186">
                            <w:rPr>
                              <w:rStyle w:val="Buchtitel"/>
                              <w:vertAlign w:val="superscript"/>
                            </w:rPr>
                            <w:t>®</w:t>
                          </w:r>
                        </w:p>
                        <w:p w14:paraId="3E068728" w14:textId="77777777" w:rsidR="00E76729" w:rsidRPr="00121910" w:rsidRDefault="00E76729" w:rsidP="00C27BE0">
                          <w:pPr>
                            <w:pStyle w:val="Kapitelnummer"/>
                          </w:pPr>
                          <w:r w:rsidRPr="00121910">
                            <w:t xml:space="preserve">Teil </w:t>
                          </w:r>
                          <w:r w:rsidRPr="00B957EC">
                            <w:rPr/>
                            <w:t xml:space="preserve">2</w:t>
                          </w:r>
                          <w:r w:rsidR="00F76909" w:rsidRPr="00F76909">
                            <w:rPr>
                              <w:rFonts w:ascii="MS Gothic" w:eastAsia="MS Gothic" w:hAnsi="MS Gothic" w:cs="MS Gothic"/>
                              <w:lang w:eastAsia="zh-TW"/>
                            </w:rPr>
                            <w:t xml:space="preserve"> · </w:t>
                          </w:r>
                          <w:r w:rsidRPr="00121910">
                            <w:t xml:space="preserve">Kapitel </w:t>
                          </w:r>
                          <w:r w:rsidRPr="00B957EC">
                            <w:rPr/>
                            <w:t xml:space="preserve">2.4</w:t>
                          </w:r>
                        </w:p>
                        <w:p w14:paraId="1B7BCC85" w14:textId="77777777" w:rsidR="00E76729" w:rsidRPr="00121910" w:rsidRDefault="00E76729" w:rsidP="00C27BE0">
                          <w:pPr>
                            <w:pStyle w:val="Kapitelname"/>
                          </w:pPr>
                          <w:r w:rsidRPr="003B34D3">
                            <w:rPr/>
                            <w:t xml:space="preserve">Vertretungsstunden: Vom Stressmoment zum geplanten Arbeitsfenster</w:t>
                          </w:r>
                        </w:p>
                        <w:p w14:paraId="7761CCA0" w14:textId="77777777" w:rsidR="00E76729" w:rsidRPr="005125F5" w:rsidRDefault="00E76729" w:rsidP="00C27BE0">
                          <w:pPr>
                            <w:pStyle w:val="Dokumenttitel"/>
                          </w:pPr>
                          <w:r>
                            <w:t xml:space="preserve"/>
                          </w:r>
                          <w:r w:rsidRPr="00B957EC">
                            <w:rPr/>
                            <w:t xml:space="preserve">Beispiele für EVA-Module Klasse 8</w:t>
                          </w:r>
                          <w:r>
                            <w:t xml:space="preserve"/>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789958" id="Textfeld 4" o:spid="_x0000_s1031" type="#_x0000_t202" style="position:absolute;left:0;text-align:left;margin-left:143.15pt;margin-top:21pt;width:257.1pt;height:93.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" filled="f" stroked="f" strokeweight=".5pt">
              <v:textbox>
                <w:txbxContent>
                  <w:p w14:paraId="2EA6548E" w14:textId="77777777" w:rsidR="00E76729" w:rsidRPr="002D148B" w:rsidRDefault="00E76729" w:rsidP="00876A33">
                    <w:pPr>
                      <w:rPr>
                        <w:rStyle w:val="Buchtitel"/>
                      </w:rPr>
                    </w:pPr>
                    <w:r w:rsidRPr="002D148B">
                      <w:rPr>
                        <w:rStyle w:val="Buchtitel"/>
                      </w:rPr>
                      <w:t>Das Lina-Seil-Prinzip</w:t>
                    </w:r>
                    <w:r w:rsidRPr="003C4186">
                      <w:rPr>
                        <w:rStyle w:val="Buchtitel"/>
                        <w:vertAlign w:val="superscript"/>
                      </w:rPr>
                      <w:t>®</w:t>
                    </w:r>
                  </w:p>
                  <w:p w14:paraId="3E068728" w14:textId="77777777" w:rsidR="00E76729" w:rsidRPr="00121910" w:rsidRDefault="00E76729" w:rsidP="00C27BE0">
                    <w:pPr>
                      <w:pStyle w:val="Kapitelnummer"/>
                    </w:pPr>
                    <w:r w:rsidRPr="00121910">
                      <w:t xml:space="preserve">Teil </w:t>
                    </w:r>
                    <w:r w:rsidRPr="00B957EC">
                      <w:rPr/>
                      <w:t xml:space="preserve">2</w:t>
                    </w:r>
                    <w:r w:rsidR="00F76909" w:rsidRPr="00F76909">
                      <w:rPr>
                        <w:rFonts w:ascii="MS Gothic" w:eastAsia="MS Gothic" w:hAnsi="MS Gothic" w:cs="MS Gothic"/>
                        <w:lang w:eastAsia="zh-TW"/>
                      </w:rPr>
                      <w:t xml:space="preserve"> · </w:t>
                    </w:r>
                    <w:r w:rsidRPr="00121910">
                      <w:t xml:space="preserve">Kapitel </w:t>
                    </w:r>
                    <w:r w:rsidRPr="00B957EC">
                      <w:rPr/>
                      <w:t xml:space="preserve">2.4</w:t>
                    </w:r>
                  </w:p>
                  <w:p w14:paraId="1B7BCC85" w14:textId="77777777" w:rsidR="00E76729" w:rsidRPr="00121910" w:rsidRDefault="00E76729" w:rsidP="00C27BE0">
                    <w:pPr>
                      <w:pStyle w:val="Kapitelname"/>
                    </w:pPr>
                    <w:r w:rsidRPr="003B34D3">
                      <w:rPr/>
                      <w:t xml:space="preserve">Vertretungsstunden: Vom Stressmoment zum geplanten Arbeitsfenster</w:t>
                    </w:r>
                  </w:p>
                  <w:p w14:paraId="7761CCA0" w14:textId="77777777" w:rsidR="00E76729" w:rsidRPr="005125F5" w:rsidRDefault="00E76729" w:rsidP="00C27BE0">
                    <w:pPr>
                      <w:pStyle w:val="Dokumenttitel"/>
                    </w:pPr>
                    <w:r>
                      <w:t xml:space="preserve"/>
                    </w:r>
                    <w:r w:rsidRPr="00B957EC">
                      <w:rPr/>
                      <w:t xml:space="preserve">Beispiele für EVA-Module Klasse 8</w:t>
                    </w:r>
                    <w:r>
                      <w:t xml:space="preserve"/>
                    </w:r>
                  </w:p>
                </w:txbxContent>
              </v:textbox>
              <w10:wrap anchory="page"/>
              <w10:anchorlock/>
            </v:shape>
          </w:pict>
        </mc:Fallback>
      </mc:AlternateContent>
    </w:r>
    <w:r w:rsidR="00E76729" w:rsidRPr="00E76729">
      <w:rPr>
        <w:noProof/>
      </w:rPr>
      <mc:AlternateContent>
        <mc:Choice Requires="wps">
          <w:drawing>
            <wp:anchor distT="0" distB="0" distL="114300" distR="114300" simplePos="0" relativeHeight="251682816" behindDoc="1" locked="1" layoutInCell="1" allowOverlap="1" wp14:anchorId="0DA14E93" wp14:editId="5F6B257C">
              <wp:simplePos x="0" y="0"/>
              <wp:positionH relativeFrom="column">
                <wp:posOffset>-546735</wp:posOffset>
              </wp:positionH>
              <wp:positionV relativeFrom="page">
                <wp:posOffset>187325</wp:posOffset>
              </wp:positionV>
              <wp:extent cx="7189200" cy="10314000"/>
              <wp:effectExtent l="0" t="0" r="12065" b="11430"/>
              <wp:wrapNone/>
              <wp:docPr id="815313536" name="Rechteck 1"/>
              <wp:cNvGraphicFramePr/>
              <a:graphic xmlns:a="http://schemas.openxmlformats.org/drawingml/2006/main">
                <a:graphicData uri="http://schemas.microsoft.com/office/word/2010/wordprocessingShape">
                  <wps:wsp>
                    <wps:cNvSpPr/>
                    <wps:spPr>
                      <a:xfrm>
                        <a:off x="0" y="0"/>
                        <a:ext cx="7189200" cy="10314000"/>
                      </a:xfrm>
                      <a:prstGeom prst="rect">
                        <a:avLst/>
                      </a:prstGeom>
                      <a:noFill/>
                      <a:ln w="3175" cap="flat" cmpd="sng" algn="ctr">
                        <a:solidFill>
                          <a:srgbClr val="B2B2B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076C68" id="Rechteck 1" o:spid="_x0000_s1026" style="position:absolute;margin-left:-.55pt;margin-top:14.75pt;width:566.1pt;height:812.1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" filled="f" strokecolor="#b2b2bf" strokeweight=".25pt">
              <w10:wrap anchory="page"/>
              <w10:anchorlock/>
            </v:rect>
          </w:pict>
        </mc:Fallback>
      </mc:AlternateContent>
    </w:r>
  </w:p>
  <w:p w14:paraId="4D79C9A9" w14:textId="77777777" w:rsidR="00D04654" w:rsidRDefault="00D04654" w:rsidP="00876A33">
    <w:pPr>
      <w:pStyle w:val="Kopfzeile"/>
    </w:pPr>
  </w:p>
  <w:p w14:paraId="543A3A1A" w14:textId="77777777" w:rsidR="00D04654" w:rsidRDefault="00D04654" w:rsidP="00876A33">
    <w:pPr>
      <w:pStyle w:val="Kopfzeile"/>
    </w:pPr>
  </w:p>
  <w:p w14:paraId="58D3CBE3" w14:textId="77777777" w:rsidR="00D04654" w:rsidRDefault="00D04654" w:rsidP="00876A33">
    <w:pPr>
      <w:pStyle w:val="Kopfzeile"/>
    </w:pPr>
  </w:p>
  <w:p w14:paraId="5041B881" w14:textId="77777777" w:rsidR="00D04654" w:rsidRDefault="00D04654" w:rsidP="00876A33">
    <w:pPr>
      <w:pStyle w:val="Kopfzeile"/>
    </w:pPr>
  </w:p>
  <w:p w14:paraId="044FFC11" w14:textId="77777777" w:rsidR="00D04654" w:rsidRDefault="00D04654" w:rsidP="00876A33">
    <w:pPr>
      <w:pStyle w:val="Kopfzeile"/>
    </w:pPr>
  </w:p>
  <w:p w14:paraId="0B85CB6E" w14:textId="02DAD428" w:rsidR="00E76729" w:rsidRPr="00E76729" w:rsidRDefault="00E76729" w:rsidP="00876A33">
    <w:pPr>
      <w:pStyle w:val="Kopfzeile"/>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attachedTemplate r:id="rId1"/>
  <w:defaultTabStop w:val="709"/>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0A2C"/>
    <w:rsid w:val="00015197"/>
    <w:rsid w:val="00044BF8"/>
    <w:rsid w:val="00072F66"/>
    <w:rsid w:val="000C24E4"/>
    <w:rsid w:val="000E5D89"/>
    <w:rsid w:val="00111AC7"/>
    <w:rsid w:val="00121910"/>
    <w:rsid w:val="00130FE3"/>
    <w:rsid w:val="00134A1D"/>
    <w:rsid w:val="00143D51"/>
    <w:rsid w:val="00193456"/>
    <w:rsid w:val="00196564"/>
    <w:rsid w:val="001C7247"/>
    <w:rsid w:val="001E401A"/>
    <w:rsid w:val="001F22CA"/>
    <w:rsid w:val="002330C0"/>
    <w:rsid w:val="00233998"/>
    <w:rsid w:val="00257FEB"/>
    <w:rsid w:val="002647AD"/>
    <w:rsid w:val="00265C82"/>
    <w:rsid w:val="00284BFB"/>
    <w:rsid w:val="002A033B"/>
    <w:rsid w:val="002D148B"/>
    <w:rsid w:val="002E5DDE"/>
    <w:rsid w:val="002F3831"/>
    <w:rsid w:val="002F7859"/>
    <w:rsid w:val="0030159E"/>
    <w:rsid w:val="00375C36"/>
    <w:rsid w:val="003B34D3"/>
    <w:rsid w:val="003C4186"/>
    <w:rsid w:val="003D1DB2"/>
    <w:rsid w:val="0041721E"/>
    <w:rsid w:val="0043247F"/>
    <w:rsid w:val="00466298"/>
    <w:rsid w:val="00483302"/>
    <w:rsid w:val="004E06E1"/>
    <w:rsid w:val="005125F5"/>
    <w:rsid w:val="00565EEF"/>
    <w:rsid w:val="005907B0"/>
    <w:rsid w:val="005C101C"/>
    <w:rsid w:val="00601D8C"/>
    <w:rsid w:val="00622065"/>
    <w:rsid w:val="0063433F"/>
    <w:rsid w:val="00692224"/>
    <w:rsid w:val="006C1461"/>
    <w:rsid w:val="006F029C"/>
    <w:rsid w:val="006F47B2"/>
    <w:rsid w:val="00770181"/>
    <w:rsid w:val="00795254"/>
    <w:rsid w:val="007C695A"/>
    <w:rsid w:val="007E3BEB"/>
    <w:rsid w:val="00824C77"/>
    <w:rsid w:val="00863B66"/>
    <w:rsid w:val="00876A33"/>
    <w:rsid w:val="008D6754"/>
    <w:rsid w:val="008E1DEB"/>
    <w:rsid w:val="00906AA4"/>
    <w:rsid w:val="009208FC"/>
    <w:rsid w:val="00923DED"/>
    <w:rsid w:val="009E13B5"/>
    <w:rsid w:val="009F55EF"/>
    <w:rsid w:val="00A03CAA"/>
    <w:rsid w:val="00A1586B"/>
    <w:rsid w:val="00A2543F"/>
    <w:rsid w:val="00A30205"/>
    <w:rsid w:val="00A5022D"/>
    <w:rsid w:val="00AA0A2C"/>
    <w:rsid w:val="00AB6D45"/>
    <w:rsid w:val="00AB7190"/>
    <w:rsid w:val="00B869A4"/>
    <w:rsid w:val="00B957EC"/>
    <w:rsid w:val="00BA2563"/>
    <w:rsid w:val="00C15B9F"/>
    <w:rsid w:val="00C27BE0"/>
    <w:rsid w:val="00C43646"/>
    <w:rsid w:val="00CE0168"/>
    <w:rsid w:val="00CF1380"/>
    <w:rsid w:val="00D03A85"/>
    <w:rsid w:val="00D04654"/>
    <w:rsid w:val="00D26792"/>
    <w:rsid w:val="00DE1410"/>
    <w:rsid w:val="00DF2223"/>
    <w:rsid w:val="00E16E7F"/>
    <w:rsid w:val="00E55E78"/>
    <w:rsid w:val="00E76729"/>
    <w:rsid w:val="00EB0E92"/>
    <w:rsid w:val="00ED38DA"/>
    <w:rsid w:val="00ED45BF"/>
    <w:rsid w:val="00EE7134"/>
    <w:rsid w:val="00F76909"/>
    <w:rsid w:val="00F77627"/>
    <w:rsid w:val="00FA5FE1"/>
    <w:rsid w:val="00FB3E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7304A3"/>
  <w15:chartTrackingRefBased/>
  <w15:docId w15:val="{1261B217-CFD0-9E4F-9A8C-19150DF328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PMingLiU" w:hAnsiTheme="minorHAnsi" w:cstheme="minorBidi"/>
        <w:kern w:val="2"/>
        <w:sz w:val="24"/>
        <w:szCs w:val="24"/>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76A33"/>
    <w:pPr>
      <w:suppressAutoHyphens/>
      <w:spacing w:before="60" w:after="60" w:line="276" w:lineRule="auto"/>
    </w:pPr>
    <w:rPr>
      <w:rFonts w:ascii="Arial" w:eastAsia="Calibri" w:hAnsi="Arial" w:cs="font498"/>
      <w:color w:val="00000A"/>
      <w:kern w:val="1"/>
      <w:sz w:val="20"/>
      <w:szCs w:val="22"/>
      <w14:ligatures w14:val="none"/>
    </w:rPr>
  </w:style>
  <w:style w:type="paragraph" w:styleId="berschrift1">
    <w:name w:val="heading 1"/>
    <w:basedOn w:val="Standard"/>
    <w:next w:val="Standard"/>
    <w:link w:val="berschrift1Zchn"/>
    <w:uiPriority w:val="9"/>
    <w:qFormat/>
    <w:rsid w:val="0041721E"/>
    <w:pPr>
      <w:keepNext/>
      <w:keepLines/>
      <w:spacing w:before="0" w:after="80"/>
      <w:ind w:left="0" w:right="282"/>
      <w:outlineLvl w:val="0"/>
    </w:pPr>
    <w:rPr>
      <w:rFonts w:eastAsiaTheme="majorEastAsia" w:cstheme="majorBidi"/>
      <w:color w:val="5D7DBE"/>
      <w:sz w:val="32"/>
      <w:szCs w:val="40"/>
    </w:rPr>
  </w:style>
  <w:style w:type="paragraph" w:styleId="berschrift2">
    <w:name w:val="heading 2"/>
    <w:basedOn w:val="Standard"/>
    <w:next w:val="Standard"/>
    <w:link w:val="berschrift2Zchn"/>
    <w:uiPriority w:val="9"/>
    <w:unhideWhenUsed/>
    <w:qFormat/>
    <w:rsid w:val="00375C36"/>
    <w:pPr>
      <w:ind w:left="0" w:right="282"/>
      <w:outlineLvl w:val="1"/>
    </w:pPr>
    <w:rPr>
      <w:caps/>
      <w:kern w:val="20"/>
    </w:rPr>
  </w:style>
  <w:style w:type="paragraph" w:styleId="berschrift3">
    <w:name w:val="heading 3"/>
    <w:basedOn w:val="Standard"/>
    <w:next w:val="Standard"/>
    <w:link w:val="berschrift3Zchn"/>
    <w:uiPriority w:val="9"/>
    <w:unhideWhenUsed/>
    <w:qFormat/>
    <w:rsid w:val="00E55E78"/>
    <w:pPr>
      <w:keepNext/>
      <w:keepLines/>
      <w:spacing w:before="0" w:after="80"/>
      <w:ind w:left="0" w:right="282"/>
      <w:outlineLvl w:val="2"/>
    </w:pPr>
    <w:rPr>
      <w:rFonts w:eastAsiaTheme="majorEastAsia" w:cstheme="majorBidi"/>
      <w:b/>
      <w:bCs/>
      <w:color w:val="auto"/>
      <w:sz w:val="24"/>
      <w:szCs w:val="32"/>
    </w:rPr>
  </w:style>
  <w:style w:type="paragraph" w:styleId="berschrift4">
    <w:name w:val="heading 4"/>
    <w:basedOn w:val="Standard"/>
    <w:next w:val="Standard"/>
    <w:link w:val="berschrift4Zchn"/>
    <w:uiPriority w:val="9"/>
    <w:semiHidden/>
    <w:unhideWhenUsed/>
    <w:qFormat/>
    <w:rsid w:val="00FA5FE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A5FE1"/>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FA5FE1"/>
    <w:pPr>
      <w:keepNext/>
      <w:keepLines/>
      <w:spacing w:before="40" w:after="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A5FE1"/>
    <w:pPr>
      <w:keepNext/>
      <w:keepLines/>
      <w:spacing w:before="40" w:after="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FA5FE1"/>
    <w:pPr>
      <w:keepNext/>
      <w:keepLines/>
      <w:spacing w:before="0" w:after="0"/>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A5FE1"/>
    <w:pPr>
      <w:keepNext/>
      <w:keepLines/>
      <w:spacing w:before="0" w:after="0"/>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Haupttext">
    <w:name w:val="Haupttext"/>
    <w:basedOn w:val="Standard"/>
    <w:qFormat/>
    <w:rsid w:val="00876A33"/>
    <w:pPr>
      <w:ind w:left="0" w:right="282"/>
    </w:pPr>
  </w:style>
  <w:style w:type="character" w:customStyle="1" w:styleId="berschrift1Zchn">
    <w:name w:val="Überschrift 1 Zchn"/>
    <w:basedOn w:val="Absatz-Standardschriftart"/>
    <w:link w:val="berschrift1"/>
    <w:uiPriority w:val="9"/>
    <w:rsid w:val="0041721E"/>
    <w:rPr>
      <w:rFonts w:ascii="Arial" w:eastAsiaTheme="majorEastAsia" w:hAnsi="Arial" w:cstheme="majorBidi"/>
      <w:color w:val="5D7DBE"/>
      <w:kern w:val="1"/>
      <w:sz w:val="32"/>
      <w:szCs w:val="40"/>
      <w14:ligatures w14:val="none"/>
    </w:rPr>
  </w:style>
  <w:style w:type="character" w:customStyle="1" w:styleId="berschrift2Zchn">
    <w:name w:val="Überschrift 2 Zchn"/>
    <w:basedOn w:val="Absatz-Standardschriftart"/>
    <w:link w:val="berschrift2"/>
    <w:uiPriority w:val="9"/>
    <w:rsid w:val="00375C36"/>
    <w:rPr>
      <w:rFonts w:ascii="Arial" w:eastAsia="Calibri" w:hAnsi="Arial" w:cs="font498"/>
      <w:caps/>
      <w:color w:val="00000A"/>
      <w:kern w:val="20"/>
      <w:sz w:val="20"/>
      <w:szCs w:val="22"/>
      <w14:ligatures w14:val="none"/>
    </w:rPr>
  </w:style>
  <w:style w:type="character" w:customStyle="1" w:styleId="berschrift3Zchn">
    <w:name w:val="Überschrift 3 Zchn"/>
    <w:basedOn w:val="Absatz-Standardschriftart"/>
    <w:link w:val="berschrift3"/>
    <w:uiPriority w:val="9"/>
    <w:rsid w:val="00E55E78"/>
    <w:rPr>
      <w:rFonts w:ascii="Arial" w:eastAsiaTheme="majorEastAsia" w:hAnsi="Arial" w:cstheme="majorBidi"/>
      <w:b/>
      <w:bCs/>
      <w:kern w:val="1"/>
      <w:szCs w:val="32"/>
      <w14:ligatures w14:val="none"/>
    </w:rPr>
  </w:style>
  <w:style w:type="character" w:customStyle="1" w:styleId="berschrift4Zchn">
    <w:name w:val="Überschrift 4 Zchn"/>
    <w:basedOn w:val="Absatz-Standardschriftart"/>
    <w:link w:val="berschrift4"/>
    <w:uiPriority w:val="9"/>
    <w:semiHidden/>
    <w:rsid w:val="00FA5FE1"/>
    <w:rPr>
      <w:rFonts w:eastAsiaTheme="majorEastAsia" w:cstheme="majorBidi"/>
      <w:i/>
      <w:iCs/>
      <w:color w:val="0F4761" w:themeColor="accent1" w:themeShade="BF"/>
      <w:kern w:val="1"/>
      <w:sz w:val="20"/>
      <w:szCs w:val="22"/>
      <w:lang w:val="pt-BR"/>
      <w14:ligatures w14:val="none"/>
    </w:rPr>
  </w:style>
  <w:style w:type="character" w:customStyle="1" w:styleId="berschrift5Zchn">
    <w:name w:val="Überschrift 5 Zchn"/>
    <w:basedOn w:val="Absatz-Standardschriftart"/>
    <w:link w:val="berschrift5"/>
    <w:uiPriority w:val="9"/>
    <w:semiHidden/>
    <w:rsid w:val="00FA5FE1"/>
    <w:rPr>
      <w:rFonts w:eastAsiaTheme="majorEastAsia" w:cstheme="majorBidi"/>
      <w:color w:val="0F4761" w:themeColor="accent1" w:themeShade="BF"/>
      <w:kern w:val="1"/>
      <w:sz w:val="20"/>
      <w:szCs w:val="22"/>
      <w:lang w:val="pt-BR"/>
      <w14:ligatures w14:val="none"/>
    </w:rPr>
  </w:style>
  <w:style w:type="character" w:customStyle="1" w:styleId="berschrift6Zchn">
    <w:name w:val="Überschrift 6 Zchn"/>
    <w:basedOn w:val="Absatz-Standardschriftart"/>
    <w:link w:val="berschrift6"/>
    <w:uiPriority w:val="9"/>
    <w:semiHidden/>
    <w:rsid w:val="00FA5FE1"/>
    <w:rPr>
      <w:rFonts w:eastAsiaTheme="majorEastAsia" w:cstheme="majorBidi"/>
      <w:i/>
      <w:iCs/>
      <w:color w:val="595959" w:themeColor="text1" w:themeTint="A6"/>
      <w:kern w:val="1"/>
      <w:sz w:val="20"/>
      <w:szCs w:val="22"/>
      <w:lang w:val="pt-BR"/>
      <w14:ligatures w14:val="none"/>
    </w:rPr>
  </w:style>
  <w:style w:type="character" w:customStyle="1" w:styleId="berschrift7Zchn">
    <w:name w:val="Überschrift 7 Zchn"/>
    <w:basedOn w:val="Absatz-Standardschriftart"/>
    <w:link w:val="berschrift7"/>
    <w:uiPriority w:val="9"/>
    <w:semiHidden/>
    <w:rsid w:val="00FA5FE1"/>
    <w:rPr>
      <w:rFonts w:eastAsiaTheme="majorEastAsia" w:cstheme="majorBidi"/>
      <w:color w:val="595959" w:themeColor="text1" w:themeTint="A6"/>
      <w:kern w:val="1"/>
      <w:sz w:val="20"/>
      <w:szCs w:val="22"/>
      <w:lang w:val="pt-BR"/>
      <w14:ligatures w14:val="none"/>
    </w:rPr>
  </w:style>
  <w:style w:type="character" w:customStyle="1" w:styleId="berschrift8Zchn">
    <w:name w:val="Überschrift 8 Zchn"/>
    <w:basedOn w:val="Absatz-Standardschriftart"/>
    <w:link w:val="berschrift8"/>
    <w:uiPriority w:val="9"/>
    <w:semiHidden/>
    <w:rsid w:val="00FA5FE1"/>
    <w:rPr>
      <w:rFonts w:eastAsiaTheme="majorEastAsia" w:cstheme="majorBidi"/>
      <w:i/>
      <w:iCs/>
      <w:color w:val="272727" w:themeColor="text1" w:themeTint="D8"/>
      <w:kern w:val="1"/>
      <w:sz w:val="20"/>
      <w:szCs w:val="22"/>
      <w:lang w:val="pt-BR"/>
      <w14:ligatures w14:val="none"/>
    </w:rPr>
  </w:style>
  <w:style w:type="character" w:customStyle="1" w:styleId="berschrift9Zchn">
    <w:name w:val="Überschrift 9 Zchn"/>
    <w:basedOn w:val="Absatz-Standardschriftart"/>
    <w:link w:val="berschrift9"/>
    <w:uiPriority w:val="9"/>
    <w:semiHidden/>
    <w:rsid w:val="00FA5FE1"/>
    <w:rPr>
      <w:rFonts w:eastAsiaTheme="majorEastAsia" w:cstheme="majorBidi"/>
      <w:color w:val="272727" w:themeColor="text1" w:themeTint="D8"/>
      <w:kern w:val="1"/>
      <w:sz w:val="20"/>
      <w:szCs w:val="22"/>
      <w:lang w:val="pt-BR"/>
      <w14:ligatures w14:val="none"/>
    </w:rPr>
  </w:style>
  <w:style w:type="paragraph" w:styleId="Titel">
    <w:name w:val="Title"/>
    <w:basedOn w:val="Standard"/>
    <w:next w:val="Standard"/>
    <w:link w:val="TitelZchn"/>
    <w:uiPriority w:val="10"/>
    <w:qFormat/>
    <w:rsid w:val="00FA5FE1"/>
    <w:pPr>
      <w:spacing w:before="0"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elZchn">
    <w:name w:val="Titel Zchn"/>
    <w:basedOn w:val="Absatz-Standardschriftart"/>
    <w:link w:val="Titel"/>
    <w:uiPriority w:val="10"/>
    <w:rsid w:val="00FA5FE1"/>
    <w:rPr>
      <w:rFonts w:asciiTheme="majorHAnsi" w:eastAsiaTheme="majorEastAsia" w:hAnsiTheme="majorHAnsi" w:cstheme="majorBidi"/>
      <w:spacing w:val="-10"/>
      <w:kern w:val="28"/>
      <w:sz w:val="56"/>
      <w:szCs w:val="56"/>
      <w:lang w:val="pt-BR"/>
      <w14:ligatures w14:val="none"/>
    </w:rPr>
  </w:style>
  <w:style w:type="paragraph" w:styleId="Untertitel">
    <w:name w:val="Subtitle"/>
    <w:basedOn w:val="Standard"/>
    <w:next w:val="Standard"/>
    <w:link w:val="UntertitelZchn"/>
    <w:uiPriority w:val="11"/>
    <w:qFormat/>
    <w:rsid w:val="00FA5FE1"/>
    <w:pPr>
      <w:numPr>
        <w:ilvl w:val="1"/>
      </w:numPr>
      <w:spacing w:after="160"/>
      <w:ind w:left="426"/>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A5FE1"/>
    <w:rPr>
      <w:rFonts w:eastAsiaTheme="majorEastAsia" w:cstheme="majorBidi"/>
      <w:color w:val="595959" w:themeColor="text1" w:themeTint="A6"/>
      <w:spacing w:val="15"/>
      <w:kern w:val="1"/>
      <w:sz w:val="28"/>
      <w:szCs w:val="28"/>
      <w:lang w:val="pt-BR"/>
      <w14:ligatures w14:val="none"/>
    </w:rPr>
  </w:style>
  <w:style w:type="paragraph" w:styleId="Zitat">
    <w:name w:val="Quote"/>
    <w:basedOn w:val="Standard"/>
    <w:next w:val="Standard"/>
    <w:link w:val="ZitatZchn"/>
    <w:uiPriority w:val="29"/>
    <w:qFormat/>
    <w:rsid w:val="00FA5FE1"/>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FA5FE1"/>
    <w:rPr>
      <w:rFonts w:ascii="Arial" w:hAnsi="Arial" w:cs="font498"/>
      <w:i/>
      <w:iCs/>
      <w:color w:val="404040" w:themeColor="text1" w:themeTint="BF"/>
      <w:kern w:val="1"/>
      <w:sz w:val="20"/>
      <w:szCs w:val="22"/>
      <w:lang w:val="pt-BR"/>
      <w14:ligatures w14:val="none"/>
    </w:rPr>
  </w:style>
  <w:style w:type="paragraph" w:styleId="Listenabsatz">
    <w:name w:val="List Paragraph"/>
    <w:basedOn w:val="Standard"/>
    <w:uiPriority w:val="34"/>
    <w:qFormat/>
    <w:rsid w:val="00FA5FE1"/>
    <w:pPr>
      <w:ind w:left="720"/>
      <w:contextualSpacing/>
    </w:pPr>
  </w:style>
  <w:style w:type="character" w:styleId="IntensiveHervorhebung">
    <w:name w:val="Intense Emphasis"/>
    <w:basedOn w:val="Absatz-Standardschriftart"/>
    <w:uiPriority w:val="21"/>
    <w:qFormat/>
    <w:rsid w:val="00FA5FE1"/>
    <w:rPr>
      <w:i/>
      <w:iCs/>
      <w:color w:val="0F4761" w:themeColor="accent1" w:themeShade="BF"/>
    </w:rPr>
  </w:style>
  <w:style w:type="paragraph" w:styleId="IntensivesZitat">
    <w:name w:val="Intense Quote"/>
    <w:basedOn w:val="Standard"/>
    <w:next w:val="Standard"/>
    <w:link w:val="IntensivesZitatZchn"/>
    <w:uiPriority w:val="30"/>
    <w:qFormat/>
    <w:rsid w:val="00FA5F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A5FE1"/>
    <w:rPr>
      <w:rFonts w:ascii="Arial" w:hAnsi="Arial" w:cs="font498"/>
      <w:i/>
      <w:iCs/>
      <w:color w:val="0F4761" w:themeColor="accent1" w:themeShade="BF"/>
      <w:kern w:val="1"/>
      <w:sz w:val="20"/>
      <w:szCs w:val="22"/>
      <w:lang w:val="pt-BR"/>
      <w14:ligatures w14:val="none"/>
    </w:rPr>
  </w:style>
  <w:style w:type="character" w:styleId="IntensiverVerweis">
    <w:name w:val="Intense Reference"/>
    <w:basedOn w:val="Absatz-Standardschriftart"/>
    <w:uiPriority w:val="32"/>
    <w:qFormat/>
    <w:rsid w:val="00FA5FE1"/>
    <w:rPr>
      <w:b/>
      <w:bCs/>
      <w:smallCaps/>
      <w:color w:val="0F4761" w:themeColor="accent1" w:themeShade="BF"/>
      <w:spacing w:val="5"/>
    </w:rPr>
  </w:style>
  <w:style w:type="paragraph" w:styleId="Kopfzeile">
    <w:name w:val="header"/>
    <w:basedOn w:val="Standard"/>
    <w:link w:val="KopfzeileZchn"/>
    <w:uiPriority w:val="99"/>
    <w:unhideWhenUsed/>
    <w:rsid w:val="00375C36"/>
    <w:pPr>
      <w:jc w:val="center"/>
    </w:pPr>
    <w:rPr>
      <w:color w:val="B2B2BF"/>
      <w:sz w:val="16"/>
      <w:szCs w:val="16"/>
    </w:rPr>
  </w:style>
  <w:style w:type="character" w:customStyle="1" w:styleId="KopfzeileZchn">
    <w:name w:val="Kopfzeile Zchn"/>
    <w:basedOn w:val="Absatz-Standardschriftart"/>
    <w:link w:val="Kopfzeile"/>
    <w:uiPriority w:val="99"/>
    <w:rsid w:val="00375C36"/>
    <w:rPr>
      <w:rFonts w:ascii="Arial" w:eastAsia="Calibri" w:hAnsi="Arial" w:cs="font498"/>
      <w:color w:val="B2B2BF"/>
      <w:kern w:val="1"/>
      <w:sz w:val="16"/>
      <w:szCs w:val="16"/>
      <w14:ligatures w14:val="none"/>
    </w:rPr>
  </w:style>
  <w:style w:type="paragraph" w:styleId="Fuzeile">
    <w:name w:val="footer"/>
    <w:basedOn w:val="Standard"/>
    <w:link w:val="FuzeileZchn"/>
    <w:uiPriority w:val="99"/>
    <w:unhideWhenUsed/>
    <w:rsid w:val="00A2543F"/>
    <w:pPr>
      <w:spacing w:before="0" w:after="0" w:line="240" w:lineRule="auto"/>
      <w:ind w:left="0" w:right="33"/>
    </w:pPr>
    <w:rPr>
      <w:sz w:val="16"/>
      <w:szCs w:val="16"/>
    </w:rPr>
  </w:style>
  <w:style w:type="character" w:customStyle="1" w:styleId="FuzeileZchn">
    <w:name w:val="Fußzeile Zchn"/>
    <w:basedOn w:val="Absatz-Standardschriftart"/>
    <w:link w:val="Fuzeile"/>
    <w:uiPriority w:val="99"/>
    <w:rsid w:val="00A2543F"/>
    <w:rPr>
      <w:rFonts w:ascii="Arial" w:eastAsia="Calibri" w:hAnsi="Arial" w:cs="font498"/>
      <w:color w:val="00000A"/>
      <w:kern w:val="1"/>
      <w:sz w:val="16"/>
      <w:szCs w:val="16"/>
      <w14:ligatures w14:val="none"/>
    </w:rPr>
  </w:style>
  <w:style w:type="table" w:styleId="Tabellenraster">
    <w:name w:val="Table Grid"/>
    <w:basedOn w:val="NormaleTabelle"/>
    <w:uiPriority w:val="39"/>
    <w:rsid w:val="00C15B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uchtitel">
    <w:name w:val="Book Title"/>
    <w:uiPriority w:val="33"/>
    <w:qFormat/>
    <w:rsid w:val="002D148B"/>
    <w:rPr>
      <w:color w:val="5D7DBE"/>
      <w:spacing w:val="24"/>
      <w:kern w:val="28"/>
      <w:sz w:val="28"/>
      <w:szCs w:val="30"/>
      <w:lang w:val="de-DE"/>
    </w:rPr>
  </w:style>
  <w:style w:type="paragraph" w:customStyle="1" w:styleId="Kapitelnummer">
    <w:name w:val="Kapitelnummer"/>
    <w:basedOn w:val="Standard"/>
    <w:qFormat/>
    <w:rsid w:val="002D148B"/>
    <w:pPr>
      <w:jc w:val="center"/>
    </w:pPr>
    <w:rPr>
      <w:color w:val="777777"/>
      <w:spacing w:val="24"/>
      <w:kern w:val="2"/>
      <w:sz w:val="16"/>
      <w:szCs w:val="16"/>
    </w:rPr>
  </w:style>
  <w:style w:type="paragraph" w:customStyle="1" w:styleId="Kapitelname">
    <w:name w:val="Kapitelname"/>
    <w:basedOn w:val="Standard"/>
    <w:next w:val="Standard"/>
    <w:qFormat/>
    <w:rsid w:val="002D148B"/>
    <w:pPr>
      <w:jc w:val="center"/>
    </w:pPr>
    <w:rPr>
      <w:color w:val="777777"/>
      <w:spacing w:val="24"/>
      <w:kern w:val="2"/>
    </w:rPr>
  </w:style>
  <w:style w:type="paragraph" w:customStyle="1" w:styleId="Dokumenttitel">
    <w:name w:val="Dokumenttitel"/>
    <w:basedOn w:val="Standard"/>
    <w:qFormat/>
    <w:rsid w:val="002D148B"/>
    <w:pPr>
      <w:spacing w:after="0"/>
      <w:jc w:val="center"/>
    </w:pPr>
    <w:rPr>
      <w:sz w:val="24"/>
      <w:szCs w:val="28"/>
    </w:rPr>
  </w:style>
  <w:style w:type="paragraph" w:customStyle="1" w:styleId="Kopfzeile2">
    <w:name w:val="Kopfzeile2"/>
    <w:basedOn w:val="Standard"/>
    <w:qFormat/>
    <w:rsid w:val="00622065"/>
    <w:pPr>
      <w:tabs>
        <w:tab w:val="center" w:pos="4819"/>
        <w:tab w:val="right" w:pos="10347"/>
      </w:tabs>
      <w:ind w:left="-709" w:right="0"/>
    </w:pPr>
    <w:rPr>
      <w:noProof/>
      <w:color w:val="000000" w:themeColor="text1"/>
      <w:sz w:val="16"/>
      <w:szCs w:val="16"/>
    </w:rPr>
  </w:style>
  <w:style w:type="paragraph" w:customStyle="1" w:styleId="LSPTabellentext">
    <w:name w:val="LSP Tabellentext"/>
    <w:basedOn w:val="Standard"/>
    <w:qFormat/>
    <w:pPr>
      <w:spacing w:before="0" w:after="0"/>
      <w:ind w:left="0" w:right="0"/>
    </w:pPr>
    <w:rPr>
      <w:sz w:val="20"/>
      <w:szCs w:val="20"/>
    </w:rPr>
  </w:style>
  <w:style w:type="paragraph" w:customStyle="1" w:styleId="LSPTabellentextklein">
    <w:name w:val="LSP Tabellentext klein"/>
    <w:basedOn w:val="LSPTabellentext"/>
    <w:qFormat/>
    <w:rPr>
      <w:sz w:val="18"/>
      <w:szCs w:val="18"/>
    </w:rPr>
  </w:style>
  <w:style w:type="paragraph" w:customStyle="1" w:styleId="LSPTabellenkopf">
    <w:name w:val="LSP Tabellenkopf"/>
    <w:basedOn w:val="LSPTabellentext"/>
    <w:qFormat/>
    <w:pPr>
      <w:keepNext/>
    </w:pPr>
    <w:rPr>
      <w:b/>
      <w:bCs/>
      <w:color w:val="FFFFFF"/>
      <w:sz w:val="18"/>
      <w:szCs w:val="18"/>
    </w:rPr>
  </w:style>
  <w:style w:type="paragraph" w:customStyle="1" w:styleId="LSPFeldbezeichnung">
    <w:name w:val="LSP Feldbezeichnung"/>
    <w:basedOn w:val="LSPTabellentext"/>
    <w:qFormat/>
    <w:rPr>
      <w:b/>
      <w:bCs/>
      <w:sz w:val="18"/>
      <w:szCs w:val="18"/>
    </w:rPr>
  </w:style>
  <w:style w:type="paragraph" w:customStyle="1" w:styleId="LSPTeilkopf">
    <w:name w:val="LSP Teilkopf"/>
    <w:basedOn w:val="LSPTabellentext"/>
    <w:qFormat/>
    <w:pPr>
      <w:keepNext/>
    </w:pPr>
    <w:rPr>
      <w:b/>
      <w:bCs/>
      <w:caps/>
      <w:color w:val="FFFFFF"/>
      <w:sz w:val="22"/>
      <w:szCs w:val="22"/>
    </w:rPr>
  </w:style>
  <w:style w:type="paragraph" w:customStyle="1" w:styleId="LSPHinweis">
    <w:name w:val="LSP Hinweis"/>
    <w:basedOn w:val="Haupttext"/>
    <w:qFormat/>
    <w:pPr>
      <w:spacing w:before="60" w:after="0"/>
    </w:pPr>
    <w:rPr>
      <w:color w:val="595966"/>
      <w:sz w:val="18"/>
      <w:szCs w:val="18"/>
    </w:rPr>
  </w:style>
  <w:style w:type="paragraph" w:customStyle="1" w:styleId="LSPAbstand">
    <w:name w:val="LSP Abstand"/>
    <w:basedOn w:val="Standard"/>
    <w:pPr>
      <w:spacing w:before="0" w:after="0" w:line="120" w:lineRule="exact"/>
    </w:pPr>
    <w:rPr>
      <w:sz w:val="8"/>
      <w:szCs w:val="8"/>
    </w:rPr>
  </w:style>
  <w:style w:type="character" w:customStyle="1" w:styleId="LSPWarnmarke">
    <w:name w:val="LSP Warnmarke"/>
    <w:basedOn w:val="Absatz-Standardschriftart"/>
    <w:qFormat/>
    <w:rPr>
      <w:b/>
      <w:bCs/>
      <w:color w:val="C1181C"/>
    </w:rPr>
  </w:style>
  <w:style w:type="character" w:customStyle="1" w:styleId="LSPBlaufett">
    <w:name w:val="LSP Blau fett"/>
    <w:basedOn w:val="Absatz-Standardschriftart"/>
    <w:qFormat/>
    <w:rPr>
      <w:b/>
      <w:bCs/>
      <w:color w:val="5D7DBE"/>
    </w:rPr>
  </w:style>
  <w:style w:type="character" w:customStyle="1" w:styleId="LSPFett">
    <w:name w:val="LSP Fett"/>
    <w:basedOn w:val="Absatz-Standardschriftart"/>
    <w:qFormat/>
    <w:rPr>
      <w:b/>
      <w:bCs/>
    </w:rPr>
  </w:style>
  <w:style w:type="paragraph" w:customStyle="1" w:styleId="LSPSchritt">
    <w:name w:val="LSP Schritt"/>
    <w:basedOn w:val="Haupttext"/>
    <w:qFormat/>
    <w:pPr>
      <w:tabs>
        <w:tab w:val="left" w:pos="397"/>
      </w:tabs>
      <w:spacing w:before="20" w:after="20"/>
      <w:ind w:left="397" w:hanging="397"/>
    </w:pPr>
  </w:style>
  <w:style w:type="paragraph" w:customStyle="1" w:styleId="LSPPunkt">
    <w:name w:val="LSP Punkt"/>
    <w:basedOn w:val="Haupttext"/>
    <w:qFormat/>
    <w:pPr>
      <w:tabs>
        <w:tab w:val="left" w:pos="340"/>
      </w:tabs>
      <w:spacing w:before="20" w:after="20"/>
      <w:ind w:left="340" w:hanging="340"/>
    </w:pPr>
  </w:style>
  <w:style w:type="paragraph" w:customStyle="1" w:styleId="LSPPunkt2">
    <w:name w:val="LSP Punkt 2"/>
    <w:basedOn w:val="Haupttext"/>
    <w:qFormat/>
    <w:pPr>
      <w:tabs>
        <w:tab w:val="left" w:pos="737"/>
      </w:tabs>
      <w:spacing w:before="20" w:after="20"/>
      <w:ind w:left="737" w:hanging="340"/>
    </w:pPr>
  </w:style>
  <w:style w:type="paragraph" w:customStyle="1" w:styleId="LSPPunkt3">
    <w:name w:val="LSP Punkt 3"/>
    <w:basedOn w:val="Haupttext"/>
    <w:qFormat/>
    <w:pPr>
      <w:tabs>
        <w:tab w:val="left" w:pos="1134"/>
      </w:tabs>
      <w:spacing w:before="20" w:after="20"/>
      <w:ind w:left="1134" w:hanging="340"/>
    </w:pPr>
  </w:style>
  <w:style w:type="paragraph" w:customStyle="1" w:styleId="LSPModulkopf">
    <w:name w:val="LSP Modulkopf"/>
    <w:basedOn w:val="berschrift3"/>
    <w:qFormat/>
    <w:pPr>
      <w:keepNext/>
      <w:pBdr>
        <w:bottom w:val="single" w:sz="8" w:space="2" w:color="5D7DBE"/>
      </w:pBdr>
      <w:spacing w:before="200" w:after="60"/>
    </w:pPr>
  </w:style>
  <w:style w:type="character" w:customStyle="1" w:styleId="LSPKursiv">
    <w:name w:val="LSP Kursiv"/>
    <w:basedOn w:val="Absatz-Standardschriftart"/>
    <w:qFormat/>
    <w:rPr>
      <w:i/>
      <w:iCs/>
    </w:rPr>
  </w:style>
  <w:style w:type="character" w:customStyle="1" w:styleId="LSPFettKursiv">
    <w:name w:val="LSP Fett kursiv"/>
    <w:basedOn w:val="Absatz-Standardschriftart"/>
    <w:qFormat/>
    <w:rPr>
      <w:b/>
      <w:bCs/>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_rels/foot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1.png"/><Relationship Id="rId1" Type="http://schemas.openxmlformats.org/officeDocument/2006/relationships/image" Target="media/image2.png"/><Relationship Id="rId5" Type="http://schemas.openxmlformats.org/officeDocument/2006/relationships/image" Target="media/image5.png"/><Relationship Id="rId4"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svg"/><Relationship Id="rId1" Type="http://schemas.openxmlformats.org/officeDocument/2006/relationships/image" Target="media/image6.png"/><Relationship Id="rId4" Type="http://schemas.openxmlformats.org/officeDocument/2006/relationships/image" Target="media/image9.sv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lisi/Library/Mobile%20Documents/com~apple~CloudDocs/01%20Die%20Vision/04%20Dokumente%20zum%20Buch/00%20LSP-Begleitmaterial-Vorlage.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6AC408-F9B2-4B4D-A5CA-32A16A081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00 LSP-Begleitmaterial-Vorlage.dotx</Template>
  <TotalTime>0</TotalTime>
  <Pages>3</Pages>
  <Words>860</Words>
  <Characters>5419</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Beispiele für EVA-Module Klasse 8</dc:title>
  <dc:subject/>
  <dc:creator>Lina H. Seil</dc:creator>
  <cp:keywords/>
  <dc:description/>
  <cp:lastModifiedBy>Sien Lie Saleh</cp:lastModifiedBy>
  <cp:revision>12</cp:revision>
  <cp:lastPrinted>2026-07-29T19:12:00Z</cp:lastPrinted>
  <dcterms:created xsi:type="dcterms:W3CDTF">2026-08-23T20:15:00Z</dcterms:created>
  <dcterms:modified xsi:type="dcterms:W3CDTF">2026-08-27T12:53:00Z</dcterms:modified>
</cp:coreProperties>
</file>