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31BBEA" w14:textId="01138015" w:rsidR="0041721E" w:rsidRPr="0041721E" w:rsidRDefault="003A6C12" w:rsidP="0041721E">
      <w:pPr>
        <w:pStyle w:val="berschrift2"/>
      </w:pPr>
      <w:r>
        <w:t>Struktur</w:t>
      </w:r>
    </w:p>
    <w:p w14:paraId="12DD2A5C" w14:textId="77777777" w:rsidR="008015CA" w:rsidRPr="003A6C12" w:rsidRDefault="008015CA" w:rsidP="003A6C12">
      <w:pPr>
        <w:pStyle w:val="berschrift1"/>
      </w:pPr>
      <w:r w:rsidRPr="003A6C12">
        <w:t>Ablage- und Benennungskonvention der Fachschaft</w:t>
      </w:r>
    </w:p>
    <w:p w14:paraId="277C855B" w14:textId="766DD063" w:rsidR="008015CA" w:rsidRDefault="008015CA" w:rsidP="008015CA">
      <w:pPr>
        <w:pBdr>
          <w:top w:val="single" w:sz="4" w:space="0" w:color="B2B2BF"/>
          <w:bottom w:val="single" w:sz="4" w:space="0" w:color="B2B2BF"/>
        </w:pBdr>
        <w:spacing w:before="100" w:after="240"/>
        <w:ind w:left="426" w:right="2975"/>
      </w:pPr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Fach: </w:t>
      </w:r>
      <w:r>
        <w:rPr>
          <w:rFonts w:ascii="Calibri" w:hAnsi="Calibri" w:cs="Calibri"/>
          <w:color w:val="1A1A1A"/>
          <w:sz w:val="18"/>
          <w:szCs w:val="18"/>
        </w:rPr>
        <w:t>________________</w:t>
      </w:r>
      <w:r>
        <w:rPr>
          <w:rFonts w:ascii="Calibri" w:hAnsi="Calibri" w:cs="Calibri"/>
          <w:color w:val="B2B2BF"/>
          <w:sz w:val="18"/>
          <w:szCs w:val="18"/>
        </w:rPr>
        <w:t xml:space="preserve">    |    </w:t>
      </w:r>
      <w:proofErr w:type="spellStart"/>
      <w:r>
        <w:rPr>
          <w:rFonts w:ascii="Calibri" w:hAnsi="Calibri" w:cs="Calibri"/>
          <w:b/>
          <w:bCs/>
          <w:color w:val="1A1A1A"/>
          <w:sz w:val="18"/>
          <w:szCs w:val="18"/>
        </w:rPr>
        <w:t>Gültig</w:t>
      </w:r>
      <w:proofErr w:type="spellEnd"/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b/>
          <w:bCs/>
          <w:color w:val="1A1A1A"/>
          <w:sz w:val="18"/>
          <w:szCs w:val="18"/>
        </w:rPr>
        <w:t>ab</w:t>
      </w:r>
      <w:proofErr w:type="spellEnd"/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: </w:t>
      </w:r>
      <w:r>
        <w:rPr>
          <w:rFonts w:ascii="Calibri" w:hAnsi="Calibri" w:cs="Calibri"/>
          <w:color w:val="1A1A1A"/>
          <w:sz w:val="18"/>
          <w:szCs w:val="18"/>
        </w:rPr>
        <w:t>________________</w:t>
      </w:r>
      <w:r>
        <w:rPr>
          <w:rFonts w:ascii="Calibri" w:hAnsi="Calibri" w:cs="Calibri"/>
          <w:color w:val="B2B2BF"/>
          <w:sz w:val="18"/>
          <w:szCs w:val="18"/>
        </w:rPr>
        <w:t xml:space="preserve">    |    </w:t>
      </w:r>
      <w:proofErr w:type="spellStart"/>
      <w:r>
        <w:rPr>
          <w:rFonts w:ascii="Calibri" w:hAnsi="Calibri" w:cs="Calibri"/>
          <w:b/>
          <w:bCs/>
          <w:color w:val="1A1A1A"/>
          <w:sz w:val="18"/>
          <w:szCs w:val="18"/>
        </w:rPr>
        <w:t>Zuständig</w:t>
      </w:r>
      <w:proofErr w:type="spellEnd"/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b/>
          <w:bCs/>
          <w:color w:val="1A1A1A"/>
          <w:sz w:val="18"/>
          <w:szCs w:val="18"/>
        </w:rPr>
        <w:t>für</w:t>
      </w:r>
      <w:proofErr w:type="spellEnd"/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b/>
          <w:bCs/>
          <w:color w:val="1A1A1A"/>
          <w:sz w:val="18"/>
          <w:szCs w:val="18"/>
        </w:rPr>
        <w:t>Pflege</w:t>
      </w:r>
      <w:proofErr w:type="spellEnd"/>
      <w:r>
        <w:rPr>
          <w:rFonts w:ascii="Calibri" w:hAnsi="Calibri" w:cs="Calibri"/>
          <w:b/>
          <w:bCs/>
          <w:color w:val="1A1A1A"/>
          <w:sz w:val="18"/>
          <w:szCs w:val="18"/>
        </w:rPr>
        <w:t xml:space="preserve">: </w:t>
      </w:r>
      <w:r>
        <w:rPr>
          <w:rFonts w:ascii="Calibri" w:hAnsi="Calibri" w:cs="Calibri"/>
          <w:color w:val="1A1A1A"/>
          <w:sz w:val="18"/>
          <w:szCs w:val="18"/>
        </w:rPr>
        <w:t>______________</w:t>
      </w:r>
    </w:p>
    <w:p w14:paraId="6F14B0D3" w14:textId="77777777" w:rsidR="008015CA" w:rsidRDefault="008015CA" w:rsidP="008015CA">
      <w:pPr>
        <w:pStyle w:val="Haupttext"/>
        <w:ind w:right="3259"/>
      </w:pPr>
      <w:r>
        <w:t>Diese Konvention gilt für den gemeinsamen Materialpool der Fachschaft. Sie regelt Ordnerstruktur, Dateibenennung und Einstellkriterium. Wer ein Material aus dem Pool entnimmt, muss es ohne Rückfrage einsetzen können.</w:t>
      </w:r>
    </w:p>
    <w:p w14:paraId="07D07469" w14:textId="77777777" w:rsidR="008015CA" w:rsidRDefault="008015CA" w:rsidP="008015CA">
      <w:pPr>
        <w:pStyle w:val="berschrift2"/>
        <w:spacing w:before="200" w:after="100"/>
      </w:pPr>
      <w:r>
        <w:rPr>
          <w:rFonts w:ascii="Calibri" w:hAnsi="Calibri" w:cs="Calibri"/>
          <w:b/>
          <w:bCs/>
          <w:color w:val="1A1A1A"/>
          <w:sz w:val="26"/>
          <w:szCs w:val="26"/>
        </w:rPr>
        <w:t>1  Ordnerstruktur: Jahrgangsstufe und Thema</w:t>
      </w:r>
    </w:p>
    <w:p w14:paraId="630E86E1" w14:textId="77777777" w:rsidR="008015CA" w:rsidRDefault="008015CA" w:rsidP="008015CA">
      <w:pPr>
        <w:pStyle w:val="Haupttext"/>
      </w:pPr>
      <w:r>
        <w:t>Der Materialpool ist zweistufig aufgebaut: zuerst nach Jahrgangsstufe, darin nach Thema. Thema-Ordner werden fortlaufend nummeriert, in der Reihenfolge des Stoffverteilungsplans.</w:t>
      </w:r>
    </w:p>
    <w:p w14:paraId="3F59626B" w14:textId="77777777" w:rsidR="008015CA" w:rsidRDefault="008015CA" w:rsidP="008015CA">
      <w:pPr>
        <w:ind w:left="426"/>
      </w:pP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Fachschaft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 xml:space="preserve"> [Fach]/</w:t>
      </w:r>
    </w:p>
    <w:p w14:paraId="6321864D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 xml:space="preserve">├─ 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Jahrgang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 xml:space="preserve"> 5/</w:t>
      </w:r>
    </w:p>
    <w:p w14:paraId="182A133D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>│    ├─ 01 [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Thema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>]/</w:t>
      </w:r>
    </w:p>
    <w:p w14:paraId="2130C7C8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>│    ├─ 02 [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Thema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>]/</w:t>
      </w:r>
    </w:p>
    <w:p w14:paraId="676CF51B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>│    └─ …</w:t>
      </w:r>
    </w:p>
    <w:p w14:paraId="5A040884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 xml:space="preserve">├─ 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Jahrgang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 xml:space="preserve"> 6/</w:t>
      </w:r>
    </w:p>
    <w:p w14:paraId="67C78585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>│    └─ …</w:t>
      </w:r>
    </w:p>
    <w:p w14:paraId="6C5A29CA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 xml:space="preserve">├─ … (bis 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Jahrgang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 xml:space="preserve"> 10)</w:t>
      </w:r>
    </w:p>
    <w:p w14:paraId="5A02087E" w14:textId="77777777" w:rsidR="008015CA" w:rsidRDefault="008015CA" w:rsidP="008015CA">
      <w:pPr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 xml:space="preserve">└─ </w:t>
      </w:r>
      <w:proofErr w:type="spellStart"/>
      <w:r>
        <w:rPr>
          <w:rFonts w:ascii="Consolas" w:eastAsia="Consolas" w:hAnsi="Consolas" w:cs="Consolas"/>
          <w:color w:val="1A1A1A"/>
          <w:sz w:val="19"/>
          <w:szCs w:val="19"/>
        </w:rPr>
        <w:t>Oberstufe</w:t>
      </w:r>
      <w:proofErr w:type="spellEnd"/>
      <w:r>
        <w:rPr>
          <w:rFonts w:ascii="Consolas" w:eastAsia="Consolas" w:hAnsi="Consolas" w:cs="Consolas"/>
          <w:color w:val="1A1A1A"/>
          <w:sz w:val="19"/>
          <w:szCs w:val="19"/>
        </w:rPr>
        <w:t xml:space="preserve"> (EF / Q1 / Q</w:t>
      </w:r>
      <w:proofErr w:type="gramStart"/>
      <w:r>
        <w:rPr>
          <w:rFonts w:ascii="Consolas" w:eastAsia="Consolas" w:hAnsi="Consolas" w:cs="Consolas"/>
          <w:color w:val="1A1A1A"/>
          <w:sz w:val="19"/>
          <w:szCs w:val="19"/>
        </w:rPr>
        <w:t>2)/</w:t>
      </w:r>
      <w:proofErr w:type="gramEnd"/>
    </w:p>
    <w:p w14:paraId="1B0CA903" w14:textId="77777777" w:rsidR="008015CA" w:rsidRDefault="008015CA" w:rsidP="008015CA">
      <w:pPr>
        <w:spacing w:after="160"/>
        <w:ind w:left="426"/>
      </w:pPr>
      <w:r>
        <w:rPr>
          <w:rFonts w:ascii="Consolas" w:eastAsia="Consolas" w:hAnsi="Consolas" w:cs="Consolas"/>
          <w:color w:val="1A1A1A"/>
          <w:sz w:val="19"/>
          <w:szCs w:val="19"/>
        </w:rPr>
        <w:t xml:space="preserve">     └─ …</w:t>
      </w:r>
    </w:p>
    <w:p w14:paraId="4FBC8665" w14:textId="77777777" w:rsidR="008015CA" w:rsidRDefault="008015CA" w:rsidP="008015CA">
      <w:pPr>
        <w:pStyle w:val="Haupttext"/>
      </w:pPr>
      <w:r>
        <w:t>Ein Thema-Ordner entspricht einer Unterrichtsreihe. Innerhalb eines Themen-Ordners liegen alle Dateien flach, ohne weitere Unterordner.</w:t>
      </w:r>
    </w:p>
    <w:p w14:paraId="0E7CB446" w14:textId="77777777" w:rsidR="008015CA" w:rsidRDefault="008015CA" w:rsidP="008015CA">
      <w:pPr>
        <w:pStyle w:val="berschrift2"/>
        <w:spacing w:before="200" w:after="100"/>
      </w:pPr>
      <w:r>
        <w:rPr>
          <w:rFonts w:ascii="Calibri" w:hAnsi="Calibri" w:cs="Calibri"/>
          <w:b/>
          <w:bCs/>
          <w:color w:val="1A1A1A"/>
          <w:sz w:val="26"/>
          <w:szCs w:val="26"/>
        </w:rPr>
        <w:t>2  Dateinamensschema</w:t>
      </w:r>
    </w:p>
    <w:p w14:paraId="611CA444" w14:textId="77777777" w:rsidR="008015CA" w:rsidRDefault="008015CA" w:rsidP="008015CA">
      <w:pPr>
        <w:pStyle w:val="Haupttext"/>
      </w:pPr>
      <w:r>
        <w:t xml:space="preserve">Jede Datei wird </w:t>
      </w:r>
      <w:proofErr w:type="gramStart"/>
      <w:r>
        <w:t>nach folgendem</w:t>
      </w:r>
      <w:proofErr w:type="gramEnd"/>
      <w:r>
        <w:t xml:space="preserve"> Muster benannt:</w:t>
      </w:r>
    </w:p>
    <w:p w14:paraId="22D69F72" w14:textId="77777777" w:rsidR="008015CA" w:rsidRDefault="008015CA" w:rsidP="008015CA">
      <w:pPr>
        <w:pStyle w:val="Haupttext"/>
      </w:pPr>
      <w:r>
        <w:rPr>
          <w:rFonts w:ascii="Consolas" w:eastAsia="Consolas" w:hAnsi="Consolas" w:cs="Consolas"/>
          <w:sz w:val="19"/>
          <w:szCs w:val="19"/>
        </w:rPr>
        <w:t>[Jahrgang]_[Thema-Kürzel]_[Typ]_[Kurzbeschreibung].[Endung]</w:t>
      </w:r>
    </w:p>
    <w:p w14:paraId="1EAF8A9E" w14:textId="77777777" w:rsidR="008015CA" w:rsidRDefault="008015CA" w:rsidP="008015CA">
      <w:pPr>
        <w:pStyle w:val="Haupttext"/>
      </w:pPr>
      <w:r>
        <w:rPr>
          <w:i/>
          <w:iCs/>
        </w:rPr>
        <w:t>Beispiel: 08_Bruchrechnung_AB_Erweitern-und-Kuerzen.docx</w:t>
      </w:r>
    </w:p>
    <w:tbl>
      <w:tblPr>
        <w:tblW w:w="48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200"/>
      </w:tblGrid>
      <w:tr w:rsidR="008015CA" w14:paraId="59BFC39B" w14:textId="77777777" w:rsidTr="008015CA">
        <w:tc>
          <w:tcPr>
            <w:tcW w:w="1600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659DB3" w14:textId="77777777" w:rsidR="008015CA" w:rsidRDefault="008015CA" w:rsidP="003F3068"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Kürzel</w:t>
            </w:r>
            <w:proofErr w:type="spellEnd"/>
          </w:p>
        </w:tc>
        <w:tc>
          <w:tcPr>
            <w:tcW w:w="3200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FAEC0" w14:textId="77777777" w:rsidR="008015CA" w:rsidRDefault="008015CA" w:rsidP="003F3068"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Bedeutung</w:t>
            </w:r>
            <w:proofErr w:type="spellEnd"/>
          </w:p>
        </w:tc>
      </w:tr>
      <w:tr w:rsidR="008015CA" w14:paraId="7DB42EE2" w14:textId="77777777" w:rsidTr="008015CA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FF291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>AB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975AC" w14:textId="77777777" w:rsidR="008015CA" w:rsidRDefault="008015CA" w:rsidP="003F3068"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Arbeitsblatt</w:t>
            </w:r>
            <w:proofErr w:type="spellEnd"/>
          </w:p>
        </w:tc>
      </w:tr>
      <w:tr w:rsidR="008015CA" w14:paraId="351B4ECB" w14:textId="77777777" w:rsidTr="008015CA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7876C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>KA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2DC53" w14:textId="77777777" w:rsidR="008015CA" w:rsidRDefault="008015CA" w:rsidP="003F3068"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Klassenarbeit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/ Test</w:t>
            </w:r>
          </w:p>
        </w:tc>
      </w:tr>
      <w:tr w:rsidR="008015CA" w14:paraId="4DE96CAD" w14:textId="77777777" w:rsidTr="008015CA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A9823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>LOE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B611C" w14:textId="77777777" w:rsidR="008015CA" w:rsidRDefault="008015CA" w:rsidP="003F3068"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Lösung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Erwartungshorizont</w:t>
            </w:r>
            <w:proofErr w:type="spellEnd"/>
          </w:p>
        </w:tc>
      </w:tr>
      <w:tr w:rsidR="008015CA" w14:paraId="7E6A8B10" w14:textId="77777777" w:rsidTr="008015CA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B0C48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>FO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2DB0E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Folie /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Präsentation</w:t>
            </w:r>
            <w:proofErr w:type="spellEnd"/>
          </w:p>
        </w:tc>
      </w:tr>
      <w:tr w:rsidR="008015CA" w14:paraId="487825F7" w14:textId="77777777" w:rsidTr="008015CA"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5E2FE" w14:textId="77777777" w:rsidR="008015CA" w:rsidRDefault="008015CA" w:rsidP="003F3068">
            <w:r>
              <w:rPr>
                <w:rFonts w:ascii="Calibri" w:hAnsi="Calibri" w:cs="Calibri"/>
                <w:color w:val="1A1A1A"/>
                <w:sz w:val="19"/>
                <w:szCs w:val="19"/>
              </w:rPr>
              <w:t>UE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1FF9E" w14:textId="77777777" w:rsidR="008015CA" w:rsidRDefault="008015CA" w:rsidP="003F3068"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Übungsaufgaben</w:t>
            </w:r>
            <w:proofErr w:type="spellEnd"/>
          </w:p>
        </w:tc>
      </w:tr>
    </w:tbl>
    <w:p w14:paraId="44555F34" w14:textId="77777777" w:rsidR="008015CA" w:rsidRDefault="008015CA" w:rsidP="008015CA">
      <w:pPr>
        <w:spacing w:after="120"/>
      </w:pPr>
    </w:p>
    <w:p w14:paraId="1A322C01" w14:textId="77777777" w:rsidR="008015CA" w:rsidRDefault="008015CA" w:rsidP="008015CA">
      <w:pPr>
        <w:pStyle w:val="Listenabsatz"/>
        <w:numPr>
          <w:ilvl w:val="0"/>
          <w:numId w:val="1"/>
        </w:numPr>
        <w:suppressAutoHyphens w:val="0"/>
        <w:spacing w:before="0" w:line="240" w:lineRule="auto"/>
        <w:ind w:left="851" w:right="2833" w:hanging="425"/>
        <w:contextualSpacing w:val="0"/>
      </w:pPr>
      <w:proofErr w:type="spellStart"/>
      <w:r>
        <w:rPr>
          <w:rFonts w:ascii="Calibri" w:hAnsi="Calibri" w:cs="Calibri"/>
          <w:color w:val="1A1A1A"/>
          <w:szCs w:val="20"/>
        </w:rPr>
        <w:t>Kurzbeschreibung</w:t>
      </w:r>
      <w:proofErr w:type="spellEnd"/>
      <w:r>
        <w:rPr>
          <w:rFonts w:ascii="Calibri" w:hAnsi="Calibri" w:cs="Calibri"/>
          <w:color w:val="1A1A1A"/>
          <w:szCs w:val="20"/>
        </w:rPr>
        <w:t xml:space="preserve">: </w:t>
      </w:r>
      <w:proofErr w:type="spellStart"/>
      <w:r>
        <w:rPr>
          <w:rFonts w:ascii="Calibri" w:hAnsi="Calibri" w:cs="Calibri"/>
          <w:color w:val="1A1A1A"/>
          <w:szCs w:val="20"/>
        </w:rPr>
        <w:t>zwei</w:t>
      </w:r>
      <w:proofErr w:type="spellEnd"/>
      <w:r>
        <w:rPr>
          <w:rFonts w:ascii="Calibri" w:hAnsi="Calibri" w:cs="Calibri"/>
          <w:color w:val="1A1A1A"/>
          <w:szCs w:val="20"/>
        </w:rPr>
        <w:t xml:space="preserve"> bis vier </w:t>
      </w:r>
      <w:proofErr w:type="spellStart"/>
      <w:r>
        <w:rPr>
          <w:rFonts w:ascii="Calibri" w:hAnsi="Calibri" w:cs="Calibri"/>
          <w:color w:val="1A1A1A"/>
          <w:szCs w:val="20"/>
        </w:rPr>
        <w:t>Wörter</w:t>
      </w:r>
      <w:proofErr w:type="spellEnd"/>
      <w:r>
        <w:rPr>
          <w:rFonts w:ascii="Calibri" w:hAnsi="Calibri" w:cs="Calibri"/>
          <w:color w:val="1A1A1A"/>
          <w:szCs w:val="20"/>
        </w:rPr>
        <w:t xml:space="preserve">, </w:t>
      </w:r>
      <w:proofErr w:type="spellStart"/>
      <w:r>
        <w:rPr>
          <w:rFonts w:ascii="Calibri" w:hAnsi="Calibri" w:cs="Calibri"/>
          <w:color w:val="1A1A1A"/>
          <w:szCs w:val="20"/>
        </w:rPr>
        <w:t>durch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Bindestrich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statt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Leerzeichen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getrennt</w:t>
      </w:r>
      <w:proofErr w:type="spellEnd"/>
      <w:r>
        <w:rPr>
          <w:rFonts w:ascii="Calibri" w:hAnsi="Calibri" w:cs="Calibri"/>
          <w:color w:val="1A1A1A"/>
          <w:szCs w:val="20"/>
        </w:rPr>
        <w:t>.</w:t>
      </w:r>
    </w:p>
    <w:p w14:paraId="11CEDB3D" w14:textId="77777777" w:rsidR="008015CA" w:rsidRDefault="008015CA" w:rsidP="008015CA">
      <w:pPr>
        <w:pStyle w:val="Listenabsatz"/>
        <w:numPr>
          <w:ilvl w:val="0"/>
          <w:numId w:val="1"/>
        </w:numPr>
        <w:suppressAutoHyphens w:val="0"/>
        <w:spacing w:before="0" w:line="240" w:lineRule="auto"/>
        <w:ind w:left="851" w:right="2833" w:hanging="425"/>
        <w:contextualSpacing w:val="0"/>
      </w:pPr>
      <w:proofErr w:type="spellStart"/>
      <w:r>
        <w:rPr>
          <w:rFonts w:ascii="Calibri" w:hAnsi="Calibri" w:cs="Calibri"/>
          <w:color w:val="1A1A1A"/>
          <w:szCs w:val="20"/>
        </w:rPr>
        <w:lastRenderedPageBreak/>
        <w:t>Kein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Zusatz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wie</w:t>
      </w:r>
      <w:proofErr w:type="spellEnd"/>
      <w:r>
        <w:rPr>
          <w:rFonts w:ascii="Calibri" w:hAnsi="Calibri" w:cs="Calibri"/>
          <w:color w:val="1A1A1A"/>
          <w:szCs w:val="20"/>
        </w:rPr>
        <w:t xml:space="preserve"> „</w:t>
      </w:r>
      <w:proofErr w:type="spellStart"/>
      <w:proofErr w:type="gramStart"/>
      <w:r>
        <w:rPr>
          <w:rFonts w:ascii="Calibri" w:hAnsi="Calibri" w:cs="Calibri"/>
          <w:color w:val="1A1A1A"/>
          <w:szCs w:val="20"/>
        </w:rPr>
        <w:t>neu</w:t>
      </w:r>
      <w:proofErr w:type="spellEnd"/>
      <w:r>
        <w:rPr>
          <w:rFonts w:ascii="Calibri" w:hAnsi="Calibri" w:cs="Calibri"/>
          <w:color w:val="1A1A1A"/>
          <w:szCs w:val="20"/>
        </w:rPr>
        <w:t>“</w:t>
      </w:r>
      <w:proofErr w:type="gramEnd"/>
      <w:r>
        <w:rPr>
          <w:rFonts w:ascii="Calibri" w:hAnsi="Calibri" w:cs="Calibri"/>
          <w:color w:val="1A1A1A"/>
          <w:szCs w:val="20"/>
        </w:rPr>
        <w:t>, „</w:t>
      </w:r>
      <w:proofErr w:type="gramStart"/>
      <w:r>
        <w:rPr>
          <w:rFonts w:ascii="Calibri" w:hAnsi="Calibri" w:cs="Calibri"/>
          <w:color w:val="1A1A1A"/>
          <w:szCs w:val="20"/>
        </w:rPr>
        <w:t>final“</w:t>
      </w:r>
      <w:proofErr w:type="gramEnd"/>
      <w:r>
        <w:rPr>
          <w:rFonts w:ascii="Calibri" w:hAnsi="Calibri" w:cs="Calibri"/>
          <w:color w:val="1A1A1A"/>
          <w:szCs w:val="20"/>
        </w:rPr>
        <w:t>, „v</w:t>
      </w:r>
      <w:proofErr w:type="gramStart"/>
      <w:r>
        <w:rPr>
          <w:rFonts w:ascii="Calibri" w:hAnsi="Calibri" w:cs="Calibri"/>
          <w:color w:val="1A1A1A"/>
          <w:szCs w:val="20"/>
        </w:rPr>
        <w:t xml:space="preserve">2“ </w:t>
      </w:r>
      <w:proofErr w:type="spellStart"/>
      <w:r>
        <w:rPr>
          <w:rFonts w:ascii="Calibri" w:hAnsi="Calibri" w:cs="Calibri"/>
          <w:color w:val="1A1A1A"/>
          <w:szCs w:val="20"/>
        </w:rPr>
        <w:t>oder</w:t>
      </w:r>
      <w:proofErr w:type="spellEnd"/>
      <w:proofErr w:type="gramEnd"/>
      <w:r>
        <w:rPr>
          <w:rFonts w:ascii="Calibri" w:hAnsi="Calibri" w:cs="Calibri"/>
          <w:color w:val="1A1A1A"/>
          <w:szCs w:val="20"/>
        </w:rPr>
        <w:t xml:space="preserve"> „</w:t>
      </w:r>
      <w:proofErr w:type="spellStart"/>
      <w:proofErr w:type="gramStart"/>
      <w:r>
        <w:rPr>
          <w:rFonts w:ascii="Calibri" w:hAnsi="Calibri" w:cs="Calibri"/>
          <w:color w:val="1A1A1A"/>
          <w:szCs w:val="20"/>
        </w:rPr>
        <w:t>überarbeitet</w:t>
      </w:r>
      <w:proofErr w:type="spellEnd"/>
      <w:r>
        <w:rPr>
          <w:rFonts w:ascii="Calibri" w:hAnsi="Calibri" w:cs="Calibri"/>
          <w:color w:val="1A1A1A"/>
          <w:szCs w:val="20"/>
        </w:rPr>
        <w:t>“</w:t>
      </w:r>
      <w:proofErr w:type="gramEnd"/>
      <w:r>
        <w:rPr>
          <w:rFonts w:ascii="Calibri" w:hAnsi="Calibri" w:cs="Calibri"/>
          <w:color w:val="1A1A1A"/>
          <w:szCs w:val="20"/>
        </w:rPr>
        <w:t xml:space="preserve">. </w:t>
      </w:r>
      <w:proofErr w:type="spellStart"/>
      <w:r>
        <w:rPr>
          <w:rFonts w:ascii="Calibri" w:hAnsi="Calibri" w:cs="Calibri"/>
          <w:color w:val="1A1A1A"/>
          <w:szCs w:val="20"/>
        </w:rPr>
        <w:t>Wird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1A1A1A"/>
          <w:szCs w:val="20"/>
        </w:rPr>
        <w:t>ein</w:t>
      </w:r>
      <w:proofErr w:type="spellEnd"/>
      <w:r>
        <w:rPr>
          <w:rFonts w:ascii="Calibri" w:hAnsi="Calibri" w:cs="Calibri"/>
          <w:color w:val="1A1A1A"/>
          <w:szCs w:val="20"/>
        </w:rPr>
        <w:t xml:space="preserve"> Material</w:t>
      </w:r>
      <w:proofErr w:type="gram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verbessert</w:t>
      </w:r>
      <w:proofErr w:type="spellEnd"/>
      <w:r>
        <w:rPr>
          <w:rFonts w:ascii="Calibri" w:hAnsi="Calibri" w:cs="Calibri"/>
          <w:color w:val="1A1A1A"/>
          <w:szCs w:val="20"/>
        </w:rPr>
        <w:t xml:space="preserve">, </w:t>
      </w:r>
      <w:proofErr w:type="spellStart"/>
      <w:r>
        <w:rPr>
          <w:rFonts w:ascii="Calibri" w:hAnsi="Calibri" w:cs="Calibri"/>
          <w:color w:val="1A1A1A"/>
          <w:szCs w:val="20"/>
        </w:rPr>
        <w:t>ersetzt</w:t>
      </w:r>
      <w:proofErr w:type="spellEnd"/>
      <w:r>
        <w:rPr>
          <w:rFonts w:ascii="Calibri" w:hAnsi="Calibri" w:cs="Calibri"/>
          <w:color w:val="1A1A1A"/>
          <w:szCs w:val="20"/>
        </w:rPr>
        <w:t xml:space="preserve"> die </w:t>
      </w:r>
      <w:proofErr w:type="spellStart"/>
      <w:r>
        <w:rPr>
          <w:rFonts w:ascii="Calibri" w:hAnsi="Calibri" w:cs="Calibri"/>
          <w:color w:val="1A1A1A"/>
          <w:szCs w:val="20"/>
        </w:rPr>
        <w:t>neue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Fassung</w:t>
      </w:r>
      <w:proofErr w:type="spellEnd"/>
      <w:r>
        <w:rPr>
          <w:rFonts w:ascii="Calibri" w:hAnsi="Calibri" w:cs="Calibri"/>
          <w:color w:val="1A1A1A"/>
          <w:szCs w:val="20"/>
        </w:rPr>
        <w:t xml:space="preserve"> die </w:t>
      </w:r>
      <w:proofErr w:type="spellStart"/>
      <w:proofErr w:type="gramStart"/>
      <w:r>
        <w:rPr>
          <w:rFonts w:ascii="Calibri" w:hAnsi="Calibri" w:cs="Calibri"/>
          <w:color w:val="1A1A1A"/>
          <w:szCs w:val="20"/>
        </w:rPr>
        <w:t>alte</w:t>
      </w:r>
      <w:proofErr w:type="spellEnd"/>
      <w:r>
        <w:rPr>
          <w:rFonts w:ascii="Calibri" w:hAnsi="Calibri" w:cs="Calibri"/>
          <w:color w:val="1A1A1A"/>
          <w:szCs w:val="20"/>
        </w:rPr>
        <w:t xml:space="preserve"> Datei</w:t>
      </w:r>
      <w:proofErr w:type="gram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unter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demselben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Namen</w:t>
      </w:r>
      <w:proofErr w:type="spellEnd"/>
      <w:r>
        <w:rPr>
          <w:rFonts w:ascii="Calibri" w:hAnsi="Calibri" w:cs="Calibri"/>
          <w:color w:val="1A1A1A"/>
          <w:szCs w:val="20"/>
        </w:rPr>
        <w:t xml:space="preserve"> — es </w:t>
      </w:r>
      <w:proofErr w:type="spellStart"/>
      <w:r>
        <w:rPr>
          <w:rFonts w:ascii="Calibri" w:hAnsi="Calibri" w:cs="Calibri"/>
          <w:color w:val="1A1A1A"/>
          <w:szCs w:val="20"/>
        </w:rPr>
        <w:t>entsteht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keine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zweite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Version</w:t>
      </w:r>
      <w:proofErr w:type="spellEnd"/>
      <w:r>
        <w:rPr>
          <w:rFonts w:ascii="Calibri" w:hAnsi="Calibri" w:cs="Calibri"/>
          <w:color w:val="1A1A1A"/>
          <w:szCs w:val="20"/>
        </w:rPr>
        <w:t>.</w:t>
      </w:r>
    </w:p>
    <w:p w14:paraId="47BD6177" w14:textId="77777777" w:rsidR="008015CA" w:rsidRDefault="008015CA" w:rsidP="008015CA">
      <w:pPr>
        <w:pBdr>
          <w:left w:val="single" w:sz="24" w:space="0" w:color="C1181C"/>
        </w:pBdr>
        <w:spacing w:before="120" w:after="160"/>
        <w:ind w:left="426" w:right="2833"/>
      </w:pPr>
      <w:proofErr w:type="spellStart"/>
      <w:r>
        <w:rPr>
          <w:rFonts w:ascii="Calibri" w:hAnsi="Calibri" w:cs="Calibri"/>
          <w:b/>
          <w:bCs/>
          <w:color w:val="C1181C"/>
          <w:szCs w:val="20"/>
        </w:rPr>
        <w:t>Wichtig</w:t>
      </w:r>
      <w:proofErr w:type="spellEnd"/>
      <w:r>
        <w:rPr>
          <w:rFonts w:ascii="Calibri" w:hAnsi="Calibri" w:cs="Calibri"/>
          <w:b/>
          <w:bCs/>
          <w:color w:val="C1181C"/>
          <w:szCs w:val="20"/>
        </w:rPr>
        <w:t xml:space="preserve">: </w:t>
      </w:r>
      <w:r>
        <w:rPr>
          <w:rFonts w:ascii="Calibri" w:hAnsi="Calibri" w:cs="Calibri"/>
          <w:color w:val="1A1A1A"/>
          <w:szCs w:val="20"/>
        </w:rPr>
        <w:t xml:space="preserve">Ein </w:t>
      </w:r>
      <w:proofErr w:type="spellStart"/>
      <w:r>
        <w:rPr>
          <w:rFonts w:ascii="Calibri" w:hAnsi="Calibri" w:cs="Calibri"/>
          <w:color w:val="1A1A1A"/>
          <w:szCs w:val="20"/>
        </w:rPr>
        <w:t>Materialname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ohne</w:t>
      </w:r>
      <w:proofErr w:type="spellEnd"/>
      <w:r>
        <w:rPr>
          <w:rFonts w:ascii="Calibri" w:hAnsi="Calibri" w:cs="Calibri"/>
          <w:color w:val="1A1A1A"/>
          <w:szCs w:val="20"/>
        </w:rPr>
        <w:t xml:space="preserve"> diese vier </w:t>
      </w:r>
      <w:proofErr w:type="spellStart"/>
      <w:r>
        <w:rPr>
          <w:rFonts w:ascii="Calibri" w:hAnsi="Calibri" w:cs="Calibri"/>
          <w:color w:val="1A1A1A"/>
          <w:szCs w:val="20"/>
        </w:rPr>
        <w:t>Bestandteile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wird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nicht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abgelegt</w:t>
      </w:r>
      <w:proofErr w:type="spellEnd"/>
      <w:r>
        <w:rPr>
          <w:rFonts w:ascii="Calibri" w:hAnsi="Calibri" w:cs="Calibri"/>
          <w:color w:val="1A1A1A"/>
          <w:szCs w:val="20"/>
        </w:rPr>
        <w:t xml:space="preserve">, </w:t>
      </w:r>
      <w:proofErr w:type="spellStart"/>
      <w:r>
        <w:rPr>
          <w:rFonts w:ascii="Calibri" w:hAnsi="Calibri" w:cs="Calibri"/>
          <w:color w:val="1A1A1A"/>
          <w:szCs w:val="20"/>
        </w:rPr>
        <w:t>sondern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vor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dem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Einstellen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korrigiert</w:t>
      </w:r>
      <w:proofErr w:type="spellEnd"/>
      <w:r>
        <w:rPr>
          <w:rFonts w:ascii="Calibri" w:hAnsi="Calibri" w:cs="Calibri"/>
          <w:color w:val="1A1A1A"/>
          <w:szCs w:val="20"/>
        </w:rPr>
        <w:t>.</w:t>
      </w:r>
    </w:p>
    <w:p w14:paraId="4750F5CF" w14:textId="77777777" w:rsidR="008015CA" w:rsidRDefault="008015CA" w:rsidP="008015CA">
      <w:pPr>
        <w:pStyle w:val="berschrift2"/>
        <w:spacing w:before="200" w:after="100"/>
      </w:pPr>
      <w:r>
        <w:rPr>
          <w:rFonts w:ascii="Calibri" w:hAnsi="Calibri" w:cs="Calibri"/>
          <w:b/>
          <w:bCs/>
          <w:color w:val="1A1A1A"/>
          <w:sz w:val="26"/>
          <w:szCs w:val="26"/>
        </w:rPr>
        <w:t>3  Einstellkriterium</w:t>
      </w:r>
    </w:p>
    <w:p w14:paraId="07F2EF67" w14:textId="77777777" w:rsidR="008015CA" w:rsidRDefault="008015CA" w:rsidP="008015CA">
      <w:pPr>
        <w:pStyle w:val="Haupttext"/>
      </w:pPr>
      <w:r>
        <w:t>In den Materialpool darf nur, was alle drei Bedingungen erfüllt:</w:t>
      </w:r>
    </w:p>
    <w:p w14:paraId="0DD6F6CC" w14:textId="77777777" w:rsidR="008015CA" w:rsidRDefault="008015CA" w:rsidP="008015CA">
      <w:pPr>
        <w:pStyle w:val="Listenabsatz"/>
        <w:numPr>
          <w:ilvl w:val="0"/>
          <w:numId w:val="1"/>
        </w:numPr>
        <w:suppressAutoHyphens w:val="0"/>
        <w:spacing w:before="0" w:line="240" w:lineRule="auto"/>
        <w:contextualSpacing w:val="0"/>
      </w:pPr>
      <w:proofErr w:type="spellStart"/>
      <w:r>
        <w:rPr>
          <w:rFonts w:ascii="Calibri" w:hAnsi="Calibri" w:cs="Calibri"/>
          <w:color w:val="1A1A1A"/>
          <w:szCs w:val="20"/>
        </w:rPr>
        <w:t>ohne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Rückfrage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bei</w:t>
      </w:r>
      <w:proofErr w:type="spellEnd"/>
      <w:r>
        <w:rPr>
          <w:rFonts w:ascii="Calibri" w:hAnsi="Calibri" w:cs="Calibri"/>
          <w:color w:val="1A1A1A"/>
          <w:szCs w:val="20"/>
        </w:rPr>
        <w:t xml:space="preserve"> der </w:t>
      </w:r>
      <w:proofErr w:type="spellStart"/>
      <w:r>
        <w:rPr>
          <w:rFonts w:ascii="Calibri" w:hAnsi="Calibri" w:cs="Calibri"/>
          <w:color w:val="1A1A1A"/>
          <w:szCs w:val="20"/>
        </w:rPr>
        <w:t>Ersteller:in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einsetzbar</w:t>
      </w:r>
      <w:proofErr w:type="spellEnd"/>
      <w:r>
        <w:rPr>
          <w:rFonts w:ascii="Calibri" w:hAnsi="Calibri" w:cs="Calibri"/>
          <w:color w:val="1A1A1A"/>
          <w:szCs w:val="20"/>
        </w:rPr>
        <w:t>,</w:t>
      </w:r>
    </w:p>
    <w:p w14:paraId="0AC6A251" w14:textId="77777777" w:rsidR="008015CA" w:rsidRDefault="008015CA" w:rsidP="008015CA">
      <w:pPr>
        <w:pStyle w:val="Listenabsatz"/>
        <w:numPr>
          <w:ilvl w:val="0"/>
          <w:numId w:val="1"/>
        </w:numPr>
        <w:suppressAutoHyphens w:val="0"/>
        <w:spacing w:before="0" w:line="240" w:lineRule="auto"/>
        <w:contextualSpacing w:val="0"/>
      </w:pPr>
      <w:proofErr w:type="spellStart"/>
      <w:r>
        <w:rPr>
          <w:rFonts w:ascii="Calibri" w:hAnsi="Calibri" w:cs="Calibri"/>
          <w:color w:val="1A1A1A"/>
          <w:szCs w:val="20"/>
        </w:rPr>
        <w:t>vollständig</w:t>
      </w:r>
      <w:proofErr w:type="spellEnd"/>
      <w:r>
        <w:rPr>
          <w:rFonts w:ascii="Calibri" w:hAnsi="Calibri" w:cs="Calibri"/>
          <w:color w:val="1A1A1A"/>
          <w:szCs w:val="20"/>
        </w:rPr>
        <w:t xml:space="preserve">, das </w:t>
      </w:r>
      <w:proofErr w:type="spellStart"/>
      <w:r>
        <w:rPr>
          <w:rFonts w:ascii="Calibri" w:hAnsi="Calibri" w:cs="Calibri"/>
          <w:color w:val="1A1A1A"/>
          <w:szCs w:val="20"/>
        </w:rPr>
        <w:t>heißt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inklusive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Lösung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beziehungsweise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Erwartungshorizont</w:t>
      </w:r>
      <w:proofErr w:type="spellEnd"/>
      <w:r>
        <w:rPr>
          <w:rFonts w:ascii="Calibri" w:hAnsi="Calibri" w:cs="Calibri"/>
          <w:color w:val="1A1A1A"/>
          <w:szCs w:val="20"/>
        </w:rPr>
        <w:t xml:space="preserve">, </w:t>
      </w:r>
      <w:proofErr w:type="spellStart"/>
      <w:r>
        <w:rPr>
          <w:rFonts w:ascii="Calibri" w:hAnsi="Calibri" w:cs="Calibri"/>
          <w:color w:val="1A1A1A"/>
          <w:szCs w:val="20"/>
        </w:rPr>
        <w:t>sofern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vorhanden</w:t>
      </w:r>
      <w:proofErr w:type="spellEnd"/>
      <w:r>
        <w:rPr>
          <w:rFonts w:ascii="Calibri" w:hAnsi="Calibri" w:cs="Calibri"/>
          <w:color w:val="1A1A1A"/>
          <w:szCs w:val="20"/>
        </w:rPr>
        <w:t>,</w:t>
      </w:r>
    </w:p>
    <w:p w14:paraId="014DA55E" w14:textId="77777777" w:rsidR="008015CA" w:rsidRDefault="008015CA" w:rsidP="008015CA">
      <w:pPr>
        <w:pStyle w:val="Listenabsatz"/>
        <w:numPr>
          <w:ilvl w:val="0"/>
          <w:numId w:val="1"/>
        </w:numPr>
        <w:suppressAutoHyphens w:val="0"/>
        <w:spacing w:before="0" w:line="240" w:lineRule="auto"/>
        <w:contextualSpacing w:val="0"/>
      </w:pPr>
      <w:proofErr w:type="spellStart"/>
      <w:r>
        <w:rPr>
          <w:rFonts w:ascii="Calibri" w:hAnsi="Calibri" w:cs="Calibri"/>
          <w:color w:val="1A1A1A"/>
          <w:szCs w:val="20"/>
        </w:rPr>
        <w:t>im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eigenen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Unterricht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bereits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erprobt</w:t>
      </w:r>
      <w:proofErr w:type="spellEnd"/>
      <w:r>
        <w:rPr>
          <w:rFonts w:ascii="Calibri" w:hAnsi="Calibri" w:cs="Calibri"/>
          <w:color w:val="1A1A1A"/>
          <w:szCs w:val="20"/>
        </w:rPr>
        <w:t>.</w:t>
      </w:r>
    </w:p>
    <w:p w14:paraId="1ACDB382" w14:textId="77777777" w:rsidR="008015CA" w:rsidRDefault="008015CA" w:rsidP="008015CA">
      <w:pPr>
        <w:pStyle w:val="Haupttext"/>
      </w:pPr>
      <w:r>
        <w:t>Entwürfe, unfertige Konzepte und Materialsammlungen „für alle Fälle“ gehören nicht in den Pool. Fünf gut sortierte, klar benannte Materialien sind mehr wert als fünfzig unkommentierte Dateien.</w:t>
      </w:r>
    </w:p>
    <w:p w14:paraId="606C4A15" w14:textId="77777777" w:rsidR="008015CA" w:rsidRDefault="008015CA" w:rsidP="008015CA">
      <w:pPr>
        <w:ind w:left="426"/>
      </w:pPr>
      <w:r>
        <w:br w:type="page"/>
      </w:r>
    </w:p>
    <w:p w14:paraId="3562F463" w14:textId="77777777" w:rsidR="008015CA" w:rsidRPr="008015CA" w:rsidRDefault="008015CA" w:rsidP="008015CA">
      <w:pPr>
        <w:pStyle w:val="berschrift3"/>
      </w:pPr>
      <w:r w:rsidRPr="008015CA">
        <w:rPr>
          <w:rFonts w:eastAsia="Calibri"/>
        </w:rPr>
        <w:lastRenderedPageBreak/>
        <w:t>Aufräumanleitung: bestehenden Ordner einmalig aufräumen</w:t>
      </w:r>
    </w:p>
    <w:p w14:paraId="304659A6" w14:textId="77777777" w:rsidR="008015CA" w:rsidRDefault="008015CA" w:rsidP="008015CA">
      <w:pPr>
        <w:pStyle w:val="Haupttext"/>
      </w:pPr>
      <w:r>
        <w:t>Für einen bereits gewachsenen, unübersichtlichen Ordner reicht ein einmaliger Aufwand von rund zwei Stunden, am besten zu zweit. Die anschließende Pflege erfolgt danach über die Konvention auf Seite 1.</w:t>
      </w:r>
    </w:p>
    <w:tbl>
      <w:tblPr>
        <w:tblW w:w="77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1"/>
        <w:gridCol w:w="1624"/>
        <w:gridCol w:w="3846"/>
        <w:gridCol w:w="1145"/>
      </w:tblGrid>
      <w:tr w:rsidR="008015CA" w14:paraId="072F357F" w14:textId="77777777" w:rsidTr="008015CA">
        <w:tc>
          <w:tcPr>
            <w:tcW w:w="1181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A0D6C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Schritt</w:t>
            </w:r>
            <w:proofErr w:type="spellEnd"/>
          </w:p>
        </w:tc>
        <w:tc>
          <w:tcPr>
            <w:tcW w:w="1624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1B316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Aufgabe</w:t>
            </w:r>
            <w:proofErr w:type="spellEnd"/>
          </w:p>
        </w:tc>
        <w:tc>
          <w:tcPr>
            <w:tcW w:w="3846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03E70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Vorgehen</w:t>
            </w:r>
            <w:proofErr w:type="spellEnd"/>
          </w:p>
        </w:tc>
        <w:tc>
          <w:tcPr>
            <w:tcW w:w="1145" w:type="dxa"/>
            <w:shd w:val="clear" w:color="auto" w:fill="B2B2B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83AAA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Dauer</w:t>
            </w:r>
            <w:proofErr w:type="spellEnd"/>
          </w:p>
        </w:tc>
      </w:tr>
      <w:tr w:rsidR="008015CA" w14:paraId="296395B7" w14:textId="77777777" w:rsidTr="008015CA">
        <w:tc>
          <w:tcPr>
            <w:tcW w:w="11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240348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1</w:t>
            </w:r>
          </w:p>
        </w:tc>
        <w:tc>
          <w:tcPr>
            <w:tcW w:w="16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EB933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Sichten</w:t>
            </w:r>
            <w:proofErr w:type="spellEnd"/>
          </w:p>
        </w:tc>
        <w:tc>
          <w:tcPr>
            <w:tcW w:w="384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39D6A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Ordner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grob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überfliegen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Verschaffen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welche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Themen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wie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viele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Dateien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vorhanden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sind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>.</w:t>
            </w:r>
          </w:p>
        </w:tc>
        <w:tc>
          <w:tcPr>
            <w:tcW w:w="11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AB4B6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15 Min</w:t>
            </w:r>
          </w:p>
        </w:tc>
      </w:tr>
      <w:tr w:rsidR="008015CA" w14:paraId="2F96FBA6" w14:textId="77777777" w:rsidTr="008015CA">
        <w:tc>
          <w:tcPr>
            <w:tcW w:w="11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36106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2</w:t>
            </w:r>
          </w:p>
        </w:tc>
        <w:tc>
          <w:tcPr>
            <w:tcW w:w="16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E1154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Sortieren</w:t>
            </w:r>
            <w:proofErr w:type="spellEnd"/>
          </w:p>
        </w:tc>
        <w:tc>
          <w:tcPr>
            <w:tcW w:w="384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CB7771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Jede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Datei in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unter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einer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Minute</w:t>
            </w:r>
            <w:proofErr w:type="gram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entscheiden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erfüllt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sie das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Einstellkriterium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(Seite 1)?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Im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Zweifel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löschen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>.</w:t>
            </w:r>
          </w:p>
        </w:tc>
        <w:tc>
          <w:tcPr>
            <w:tcW w:w="11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1FF2C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45 Min</w:t>
            </w:r>
          </w:p>
        </w:tc>
      </w:tr>
      <w:tr w:rsidR="008015CA" w14:paraId="13B75FC9" w14:textId="77777777" w:rsidTr="008015CA">
        <w:tc>
          <w:tcPr>
            <w:tcW w:w="11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0DFC7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3</w:t>
            </w:r>
          </w:p>
        </w:tc>
        <w:tc>
          <w:tcPr>
            <w:tcW w:w="16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D5B248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Struktur</w:t>
            </w:r>
            <w:proofErr w:type="spellEnd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anlegen</w:t>
            </w:r>
            <w:proofErr w:type="spellEnd"/>
          </w:p>
        </w:tc>
        <w:tc>
          <w:tcPr>
            <w:tcW w:w="384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53798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Neue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Ordner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nach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Jahrgangsstufe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Thema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anlegen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(</w:t>
            </w:r>
            <w:proofErr w:type="spellStart"/>
            <w:proofErr w:type="gram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siehe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Seite</w:t>
            </w:r>
            <w:proofErr w:type="gram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1).</w:t>
            </w:r>
          </w:p>
        </w:tc>
        <w:tc>
          <w:tcPr>
            <w:tcW w:w="11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287FA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10 Min</w:t>
            </w:r>
          </w:p>
        </w:tc>
      </w:tr>
      <w:tr w:rsidR="008015CA" w14:paraId="09424C52" w14:textId="77777777" w:rsidTr="008015CA">
        <w:tc>
          <w:tcPr>
            <w:tcW w:w="11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24CF3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4</w:t>
            </w:r>
          </w:p>
        </w:tc>
        <w:tc>
          <w:tcPr>
            <w:tcW w:w="16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F098E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Einsortieren</w:t>
            </w:r>
            <w:proofErr w:type="spellEnd"/>
          </w:p>
        </w:tc>
        <w:tc>
          <w:tcPr>
            <w:tcW w:w="384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E490E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Verbliebene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Dateien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in die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neue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Struktur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verschieben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nach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Namensschema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umbenennen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>.</w:t>
            </w:r>
          </w:p>
        </w:tc>
        <w:tc>
          <w:tcPr>
            <w:tcW w:w="11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567F8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45 Min</w:t>
            </w:r>
          </w:p>
        </w:tc>
      </w:tr>
      <w:tr w:rsidR="008015CA" w14:paraId="26396D7E" w14:textId="77777777" w:rsidTr="008015CA">
        <w:tc>
          <w:tcPr>
            <w:tcW w:w="118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6943E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5</w:t>
            </w:r>
          </w:p>
        </w:tc>
        <w:tc>
          <w:tcPr>
            <w:tcW w:w="16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2000B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b/>
                <w:bCs/>
                <w:color w:val="1A1A1A"/>
                <w:sz w:val="19"/>
                <w:szCs w:val="19"/>
              </w:rPr>
              <w:t>Abschluss</w:t>
            </w:r>
            <w:proofErr w:type="spellEnd"/>
          </w:p>
        </w:tc>
        <w:tc>
          <w:tcPr>
            <w:tcW w:w="384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86098" w14:textId="77777777" w:rsidR="008015CA" w:rsidRDefault="008015CA" w:rsidP="008015CA">
            <w:pPr>
              <w:ind w:left="426"/>
            </w:pP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Alte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Ordnerstruktur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endgültig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löschen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kurz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in der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Fachschaft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1A1A1A"/>
                <w:sz w:val="19"/>
                <w:szCs w:val="19"/>
              </w:rPr>
              <w:t>vorstellen</w:t>
            </w:r>
            <w:proofErr w:type="spellEnd"/>
            <w:r>
              <w:rPr>
                <w:rFonts w:ascii="Calibri" w:hAnsi="Calibri" w:cs="Calibri"/>
                <w:color w:val="1A1A1A"/>
                <w:sz w:val="19"/>
                <w:szCs w:val="19"/>
              </w:rPr>
              <w:t>.</w:t>
            </w:r>
          </w:p>
        </w:tc>
        <w:tc>
          <w:tcPr>
            <w:tcW w:w="11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E5C58" w14:textId="77777777" w:rsidR="008015CA" w:rsidRDefault="008015CA" w:rsidP="008015CA">
            <w:pPr>
              <w:ind w:left="426"/>
            </w:pPr>
            <w:r>
              <w:rPr>
                <w:rFonts w:ascii="Calibri" w:hAnsi="Calibri" w:cs="Calibri"/>
                <w:color w:val="1A1A1A"/>
                <w:sz w:val="19"/>
                <w:szCs w:val="19"/>
              </w:rPr>
              <w:t>5 Min</w:t>
            </w:r>
          </w:p>
        </w:tc>
      </w:tr>
    </w:tbl>
    <w:p w14:paraId="042A463B" w14:textId="77777777" w:rsidR="008015CA" w:rsidRDefault="008015CA" w:rsidP="008015CA">
      <w:pPr>
        <w:spacing w:after="160"/>
        <w:ind w:left="426"/>
      </w:pPr>
    </w:p>
    <w:p w14:paraId="64D4F589" w14:textId="77777777" w:rsidR="008015CA" w:rsidRDefault="008015CA" w:rsidP="008015CA">
      <w:pPr>
        <w:pBdr>
          <w:left w:val="single" w:sz="24" w:space="0" w:color="C1181C"/>
        </w:pBdr>
        <w:spacing w:before="120" w:after="160"/>
        <w:ind w:left="426"/>
      </w:pPr>
      <w:proofErr w:type="spellStart"/>
      <w:r>
        <w:rPr>
          <w:rFonts w:ascii="Calibri" w:hAnsi="Calibri" w:cs="Calibri"/>
          <w:b/>
          <w:bCs/>
          <w:color w:val="C1181C"/>
          <w:szCs w:val="20"/>
        </w:rPr>
        <w:t>Wichtig</w:t>
      </w:r>
      <w:proofErr w:type="spellEnd"/>
      <w:r>
        <w:rPr>
          <w:rFonts w:ascii="Calibri" w:hAnsi="Calibri" w:cs="Calibri"/>
          <w:b/>
          <w:bCs/>
          <w:color w:val="C1181C"/>
          <w:szCs w:val="20"/>
        </w:rPr>
        <w:t xml:space="preserve">: </w:t>
      </w:r>
      <w:proofErr w:type="spellStart"/>
      <w:r>
        <w:rPr>
          <w:rFonts w:ascii="Calibri" w:hAnsi="Calibri" w:cs="Calibri"/>
          <w:color w:val="1A1A1A"/>
          <w:szCs w:val="20"/>
        </w:rPr>
        <w:t>Nicht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zögern</w:t>
      </w:r>
      <w:proofErr w:type="spellEnd"/>
      <w:r>
        <w:rPr>
          <w:rFonts w:ascii="Calibri" w:hAnsi="Calibri" w:cs="Calibri"/>
          <w:color w:val="1A1A1A"/>
          <w:szCs w:val="20"/>
        </w:rPr>
        <w:t xml:space="preserve">. </w:t>
      </w:r>
      <w:proofErr w:type="spellStart"/>
      <w:r>
        <w:rPr>
          <w:rFonts w:ascii="Calibri" w:hAnsi="Calibri" w:cs="Calibri"/>
          <w:color w:val="1A1A1A"/>
          <w:szCs w:val="20"/>
        </w:rPr>
        <w:t>Im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Zweifel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gilt</w:t>
      </w:r>
      <w:proofErr w:type="spellEnd"/>
      <w:r>
        <w:rPr>
          <w:rFonts w:ascii="Calibri" w:hAnsi="Calibri" w:cs="Calibri"/>
          <w:color w:val="1A1A1A"/>
          <w:szCs w:val="20"/>
        </w:rPr>
        <w:t xml:space="preserve">: </w:t>
      </w:r>
      <w:proofErr w:type="spellStart"/>
      <w:r>
        <w:rPr>
          <w:rFonts w:ascii="Calibri" w:hAnsi="Calibri" w:cs="Calibri"/>
          <w:color w:val="1A1A1A"/>
          <w:szCs w:val="20"/>
        </w:rPr>
        <w:t>löschen</w:t>
      </w:r>
      <w:proofErr w:type="spellEnd"/>
      <w:r>
        <w:rPr>
          <w:rFonts w:ascii="Calibri" w:hAnsi="Calibri" w:cs="Calibri"/>
          <w:color w:val="1A1A1A"/>
          <w:szCs w:val="20"/>
        </w:rPr>
        <w:t xml:space="preserve">. </w:t>
      </w:r>
      <w:proofErr w:type="spellStart"/>
      <w:r>
        <w:rPr>
          <w:rFonts w:ascii="Calibri" w:hAnsi="Calibri" w:cs="Calibri"/>
          <w:color w:val="1A1A1A"/>
          <w:szCs w:val="20"/>
        </w:rPr>
        <w:t>Was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niemandem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mehr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nützt</w:t>
      </w:r>
      <w:proofErr w:type="spellEnd"/>
      <w:r>
        <w:rPr>
          <w:rFonts w:ascii="Calibri" w:hAnsi="Calibri" w:cs="Calibri"/>
          <w:color w:val="1A1A1A"/>
          <w:szCs w:val="20"/>
        </w:rPr>
        <w:t xml:space="preserve">, </w:t>
      </w:r>
      <w:proofErr w:type="spellStart"/>
      <w:r>
        <w:rPr>
          <w:rFonts w:ascii="Calibri" w:hAnsi="Calibri" w:cs="Calibri"/>
          <w:color w:val="1A1A1A"/>
          <w:szCs w:val="20"/>
        </w:rPr>
        <w:t>bleibt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nicht</w:t>
      </w:r>
      <w:proofErr w:type="spellEnd"/>
      <w:r>
        <w:rPr>
          <w:rFonts w:ascii="Calibri" w:hAnsi="Calibri" w:cs="Calibri"/>
          <w:color w:val="1A1A1A"/>
          <w:szCs w:val="20"/>
        </w:rPr>
        <w:t xml:space="preserve"> </w:t>
      </w:r>
      <w:proofErr w:type="spellStart"/>
      <w:r>
        <w:rPr>
          <w:rFonts w:ascii="Calibri" w:hAnsi="Calibri" w:cs="Calibri"/>
          <w:color w:val="1A1A1A"/>
          <w:szCs w:val="20"/>
        </w:rPr>
        <w:t>liegen</w:t>
      </w:r>
      <w:proofErr w:type="spellEnd"/>
      <w:r>
        <w:rPr>
          <w:rFonts w:ascii="Calibri" w:hAnsi="Calibri" w:cs="Calibri"/>
          <w:color w:val="1A1A1A"/>
          <w:szCs w:val="20"/>
        </w:rPr>
        <w:t>.</w:t>
      </w:r>
    </w:p>
    <w:p w14:paraId="58DC7A23" w14:textId="77777777" w:rsidR="008015CA" w:rsidRDefault="008015CA" w:rsidP="008015CA">
      <w:pPr>
        <w:spacing w:after="200"/>
        <w:ind w:left="426"/>
      </w:pPr>
      <w:proofErr w:type="spellStart"/>
      <w:r>
        <w:rPr>
          <w:rFonts w:ascii="Calibri" w:hAnsi="Calibri" w:cs="Calibri"/>
          <w:b/>
          <w:bCs/>
          <w:color w:val="1A1A1A"/>
          <w:szCs w:val="20"/>
        </w:rPr>
        <w:t>Gesamtdauer</w:t>
      </w:r>
      <w:proofErr w:type="spellEnd"/>
      <w:r>
        <w:rPr>
          <w:rFonts w:ascii="Calibri" w:hAnsi="Calibri" w:cs="Calibri"/>
          <w:b/>
          <w:bCs/>
          <w:color w:val="1A1A1A"/>
          <w:szCs w:val="20"/>
        </w:rPr>
        <w:t xml:space="preserve">: </w:t>
      </w:r>
      <w:proofErr w:type="spellStart"/>
      <w:r>
        <w:rPr>
          <w:rFonts w:ascii="Calibri" w:hAnsi="Calibri" w:cs="Calibri"/>
          <w:b/>
          <w:bCs/>
          <w:color w:val="1A1A1A"/>
          <w:szCs w:val="20"/>
        </w:rPr>
        <w:t>rund</w:t>
      </w:r>
      <w:proofErr w:type="spellEnd"/>
      <w:r>
        <w:rPr>
          <w:rFonts w:ascii="Calibri" w:hAnsi="Calibri" w:cs="Calibri"/>
          <w:b/>
          <w:bCs/>
          <w:color w:val="1A1A1A"/>
          <w:szCs w:val="20"/>
        </w:rPr>
        <w:t xml:space="preserve"> 2 </w:t>
      </w:r>
      <w:proofErr w:type="spellStart"/>
      <w:r>
        <w:rPr>
          <w:rFonts w:ascii="Calibri" w:hAnsi="Calibri" w:cs="Calibri"/>
          <w:b/>
          <w:bCs/>
          <w:color w:val="1A1A1A"/>
          <w:szCs w:val="20"/>
        </w:rPr>
        <w:t>Stunden</w:t>
      </w:r>
      <w:proofErr w:type="spellEnd"/>
      <w:r>
        <w:rPr>
          <w:rFonts w:ascii="Calibri" w:hAnsi="Calibri" w:cs="Calibri"/>
          <w:b/>
          <w:bCs/>
          <w:color w:val="1A1A1A"/>
          <w:szCs w:val="20"/>
        </w:rPr>
        <w:t xml:space="preserve"> (120 </w:t>
      </w:r>
      <w:proofErr w:type="spellStart"/>
      <w:r>
        <w:rPr>
          <w:rFonts w:ascii="Calibri" w:hAnsi="Calibri" w:cs="Calibri"/>
          <w:b/>
          <w:bCs/>
          <w:color w:val="1A1A1A"/>
          <w:szCs w:val="20"/>
        </w:rPr>
        <w:t>Minuten</w:t>
      </w:r>
      <w:proofErr w:type="spellEnd"/>
      <w:r>
        <w:rPr>
          <w:rFonts w:ascii="Calibri" w:hAnsi="Calibri" w:cs="Calibri"/>
          <w:b/>
          <w:bCs/>
          <w:color w:val="1A1A1A"/>
          <w:szCs w:val="20"/>
        </w:rPr>
        <w:t>).</w:t>
      </w:r>
    </w:p>
    <w:p w14:paraId="18581586" w14:textId="02FFDF57" w:rsidR="008015CA" w:rsidRPr="008015CA" w:rsidRDefault="008015CA" w:rsidP="008015CA">
      <w:pPr>
        <w:pStyle w:val="Haupttext"/>
      </w:pPr>
      <w:r>
        <w:rPr>
          <w:b/>
          <w:bCs/>
        </w:rPr>
        <w:t xml:space="preserve">Zuständigkeit: </w:t>
      </w:r>
      <w:r>
        <w:t>Die Pflege dieser Ablage ist einer konkreten Person zugeordnet (siehe Angabe auf Seite 1) und im Fachschafts-Beschlussdokument festgehalten. Ohne diese Zuordnung verfällt jede noch so gute Struktur nach wenigen Monaten.</w:t>
      </w:r>
    </w:p>
    <w:sectPr w:rsidR="008015CA" w:rsidRPr="008015CA" w:rsidSect="00E7672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1D8463" w14:textId="77777777" w:rsidR="00E5523C" w:rsidRDefault="00E5523C" w:rsidP="00770181">
      <w:pPr>
        <w:spacing w:before="0" w:after="0" w:line="240" w:lineRule="auto"/>
      </w:pPr>
      <w:r>
        <w:separator/>
      </w:r>
    </w:p>
  </w:endnote>
  <w:endnote w:type="continuationSeparator" w:id="0">
    <w:p w14:paraId="1AA5B902" w14:textId="77777777" w:rsidR="00E5523C" w:rsidRDefault="00E5523C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87F58F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14A05D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30C3A3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7663E6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24E34579" w14:textId="75389991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8015CA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8015CA">
                            <w:rPr>
                              <w:szCs w:val="18"/>
                              <w:lang w:eastAsia="zh-TW"/>
                            </w:rPr>
                            <w:t>1.6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3C7663E6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24E34579" w14:textId="75389991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8015CA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8015CA">
                      <w:rPr>
                        <w:szCs w:val="18"/>
                        <w:lang w:eastAsia="zh-TW"/>
                      </w:rPr>
                      <w:t>1.6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BD370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5CB55AB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4A23CC3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485BD370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05CB55AB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4A23CC3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26E416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7408F0B0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4926E416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7408F0B0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AF7F74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71B94C05" w14:textId="11790407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8015CA">
                            <w:t>01_06-003</w:t>
                          </w:r>
                        </w:p>
                        <w:p w14:paraId="6CA65593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12AF7F74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71B94C05" w14:textId="11790407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="008015CA">
                      <w:t>01_06-003</w:t>
                    </w:r>
                  </w:p>
                  <w:p w14:paraId="6CA65593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143C81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B74664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51C860C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B3524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616BFD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AB7190">
      <w:rPr>
        <w:rFonts w:eastAsia="MS Gothic" w:cs="Arial"/>
        <w:noProof/>
        <w:sz w:val="16"/>
        <w:szCs w:val="16"/>
        <w:lang w:val="de-DE" w:eastAsia="zh-TW"/>
        <w14:ligatures w14:val="standardContextual"/>
      </w:rPr>
      <mc:AlternateContent>
        <mc:Choice Requires="wpg">
          <w:drawing>
            <wp:anchor distT="0" distB="0" distL="114300" distR="114300" simplePos="0" relativeHeight="251719680" behindDoc="0" locked="0" layoutInCell="1" allowOverlap="1" wp14:anchorId="37446542" wp14:editId="0F1D901B">
              <wp:simplePos x="0" y="0"/>
              <wp:positionH relativeFrom="column">
                <wp:posOffset>5520055</wp:posOffset>
              </wp:positionH>
              <wp:positionV relativeFrom="paragraph">
                <wp:posOffset>-2549525</wp:posOffset>
              </wp:positionV>
              <wp:extent cx="1518920" cy="2245360"/>
              <wp:effectExtent l="0" t="0" r="17780" b="2540"/>
              <wp:wrapNone/>
              <wp:docPr id="1408908393" name="Gruppieren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8920" cy="2245360"/>
                        <a:chOff x="0" y="0"/>
                        <a:chExt cx="1518969" cy="2245556"/>
                      </a:xfrm>
                    </wpg:grpSpPr>
                    <wps:wsp>
                      <wps:cNvPr id="1376723028" name="Abgerundetes Rechteck 13"/>
                      <wps:cNvSpPr/>
                      <wps:spPr>
                        <a:xfrm>
                          <a:off x="7034" y="0"/>
                          <a:ext cx="1511935" cy="22364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B2B2B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394827" name="Textfeld 10"/>
                      <wps:cNvSpPr txBox="1"/>
                      <wps:spPr>
                        <a:xfrm>
                          <a:off x="0" y="28136"/>
                          <a:ext cx="151130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9"/>
                              <w:gridCol w:w="1588"/>
                            </w:tblGrid>
                            <w:tr w:rsidR="00D03A85" w14:paraId="723633AA" w14:textId="77777777" w:rsidTr="00E04F36">
                              <w:tc>
                                <w:tcPr>
                                  <w:tcW w:w="437" w:type="dxa"/>
                                  <w:vAlign w:val="center"/>
                                </w:tcPr>
                                <w:p w14:paraId="26FAED2A" w14:textId="77777777" w:rsidR="00D03A85" w:rsidRDefault="005907B0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777777"/>
                                      <w:sz w:val="6"/>
                                      <w:szCs w:val="8"/>
                                      <w:lang w:val="de-DE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EEF85DD" wp14:editId="51D78C96">
                                        <wp:extent cx="180000" cy="180000"/>
                                        <wp:effectExtent l="0" t="0" r="0" b="0"/>
                                        <wp:docPr id="831812092" name="Grafik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1812092" name="Grafik 83181209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0000" cy="18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vAlign w:val="center"/>
                                </w:tcPr>
                                <w:p w14:paraId="03691ACF" w14:textId="77777777" w:rsidR="00D03A85" w:rsidRDefault="00D03A85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t>DISKUTIERE IM</w:t>
                                  </w: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br/>
                                    <w:t>LSP-FORUM</w:t>
                                  </w:r>
                                </w:p>
                              </w:tc>
                            </w:tr>
                            <w:tr w:rsidR="00D03A85" w14:paraId="0F64D5AE" w14:textId="77777777" w:rsidTr="00E04F36">
                              <w:tc>
                                <w:tcPr>
                                  <w:tcW w:w="2135" w:type="dxa"/>
                                  <w:gridSpan w:val="2"/>
                                </w:tcPr>
                                <w:p w14:paraId="2468F101" w14:textId="77777777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</w:p>
                                <w:p w14:paraId="68F26A95" w14:textId="4341F464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Teile deine Erfahrungen, stelle Fragen und finde weitere Impuls im Forum zum Kapitel </w:t>
                                  </w:r>
                                  <w:r w:rsidR="008015CA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1.6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 „</w:t>
                                  </w:r>
                                  <w:r w:rsidR="008015CA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Die Arbeit in der Fachschaft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“</w:t>
                                  </w:r>
                                </w:p>
                                <w:p w14:paraId="36EFD150" w14:textId="77777777" w:rsidR="00D03A85" w:rsidRDefault="00D03A85" w:rsidP="00AB6D45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 w:rsidRPr="006F029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1745E9" wp14:editId="30E1EB97">
                                        <wp:extent cx="720000" cy="720000"/>
                                        <wp:effectExtent l="0" t="0" r="4445" b="4445"/>
                                        <wp:docPr id="1902891389" name="Grafi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2167949" name=""/>
                                                <pic:cNvPicPr/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20000" cy="72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93DB538" w14:textId="77777777" w:rsidR="00D03A85" w:rsidRPr="00ED45BF" w:rsidRDefault="00D03A85" w:rsidP="00AB6D45">
                                  <w:pPr>
                                    <w:rPr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</w:p>
                                <w:p w14:paraId="3F5DDFF0" w14:textId="77777777" w:rsidR="00D03A85" w:rsidRPr="00C15B9F" w:rsidRDefault="00D03A85" w:rsidP="00AB6D45">
                                  <w:pP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Zum Forum des Kapitels</w:t>
                                  </w:r>
                                </w:p>
                              </w:tc>
                            </w:tr>
                          </w:tbl>
                          <w:p w14:paraId="2A661F5F" w14:textId="77777777" w:rsidR="00D03A85" w:rsidRPr="007E3BEB" w:rsidRDefault="00D03A85" w:rsidP="00D03A85">
                            <w:pPr>
                              <w:spacing w:before="0" w:after="0" w:line="240" w:lineRule="auto"/>
                              <w:ind w:right="-170"/>
                              <w:rPr>
                                <w:color w:val="777777"/>
                                <w:sz w:val="6"/>
                                <w:szCs w:val="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314082" name="Bogen 15"/>
                      <wps:cNvSpPr/>
                      <wps:spPr>
                        <a:xfrm rot="777119">
                          <a:off x="1118381" y="1838765"/>
                          <a:ext cx="230505" cy="248920"/>
                        </a:xfrm>
                        <a:prstGeom prst="arc">
                          <a:avLst>
                            <a:gd name="adj1" fmla="val 15485180"/>
                            <a:gd name="adj2" fmla="val 4425639"/>
                          </a:avLst>
                        </a:prstGeom>
                        <a:ln>
                          <a:solidFill>
                            <a:srgbClr val="777777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446542" id="Gruppieren 31" o:spid="_x0000_s1032" style="position:absolute;left:0;text-align:left;margin-left:434.65pt;margin-top:-200.75pt;width:119.6pt;height:176.8pt;z-index:251719680" coordsize="15189,22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">
              <v:roundrect id="Abgerundetes Rechteck 13" o:spid="_x0000_s1033" style="position:absolute;left:70;width:15119;height:2236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" fillcolor="#f2f2f2 [3052]" strokecolor="#b2b2b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34" type="#_x0000_t202" style="position:absolute;top:281;width:15113;height:221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" filled="f" stroked="f" strokeweight="1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9"/>
                        <w:gridCol w:w="1588"/>
                      </w:tblGrid>
                      <w:tr w:rsidR="00D03A85" w14:paraId="723633AA" w14:textId="77777777" w:rsidTr="00E04F36">
                        <w:tc>
                          <w:tcPr>
                            <w:tcW w:w="437" w:type="dxa"/>
                            <w:vAlign w:val="center"/>
                          </w:tcPr>
                          <w:p w14:paraId="26FAED2A" w14:textId="77777777" w:rsidR="00D03A85" w:rsidRDefault="005907B0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color w:val="777777"/>
                                <w:sz w:val="6"/>
                                <w:szCs w:val="8"/>
                                <w:lang w:val="de-DE"/>
                                <w14:ligatures w14:val="standardContextual"/>
                              </w:rPr>
                              <w:drawing>
                                <wp:inline distT="0" distB="0" distL="0" distR="0" wp14:anchorId="0EEF85DD" wp14:editId="51D78C96">
                                  <wp:extent cx="180000" cy="180000"/>
                                  <wp:effectExtent l="0" t="0" r="0" b="0"/>
                                  <wp:docPr id="831812092" name="Grafik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1812092" name="Grafik 83181209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8" w:type="dxa"/>
                            <w:vAlign w:val="center"/>
                          </w:tcPr>
                          <w:p w14:paraId="03691ACF" w14:textId="77777777" w:rsidR="00D03A85" w:rsidRDefault="00D03A85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t>DISKUTIERE IM</w:t>
                            </w: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br/>
                              <w:t>LSP-FORUM</w:t>
                            </w:r>
                          </w:p>
                        </w:tc>
                      </w:tr>
                      <w:tr w:rsidR="00D03A85" w14:paraId="0F64D5AE" w14:textId="77777777" w:rsidTr="00E04F36">
                        <w:tc>
                          <w:tcPr>
                            <w:tcW w:w="2135" w:type="dxa"/>
                            <w:gridSpan w:val="2"/>
                          </w:tcPr>
                          <w:p w14:paraId="2468F101" w14:textId="77777777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</w:p>
                          <w:p w14:paraId="68F26A95" w14:textId="4341F464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Teile deine Erfahrungen, stelle Fragen und finde weitere Impuls im Forum zum Kapitel </w:t>
                            </w:r>
                            <w:r w:rsidR="008015CA">
                              <w:rPr>
                                <w:sz w:val="14"/>
                                <w:szCs w:val="14"/>
                                <w:lang w:val="de-DE"/>
                              </w:rPr>
                              <w:t>1.6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 „</w:t>
                            </w:r>
                            <w:r w:rsidR="008015CA">
                              <w:rPr>
                                <w:sz w:val="14"/>
                                <w:szCs w:val="14"/>
                                <w:lang w:val="de-DE"/>
                              </w:rPr>
                              <w:t>Die Arbeit in der Fachschaft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“</w:t>
                            </w:r>
                          </w:p>
                          <w:p w14:paraId="36EFD150" w14:textId="77777777" w:rsidR="00D03A85" w:rsidRDefault="00D03A85" w:rsidP="00AB6D45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6F029C">
                              <w:rPr>
                                <w:noProof/>
                              </w:rPr>
                              <w:drawing>
                                <wp:inline distT="0" distB="0" distL="0" distR="0" wp14:anchorId="6D1745E9" wp14:editId="30E1EB97">
                                  <wp:extent cx="720000" cy="720000"/>
                                  <wp:effectExtent l="0" t="0" r="4445" b="4445"/>
                                  <wp:docPr id="1902891389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2167949" name=""/>
                                          <pic:cNvPicPr/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3DB538" w14:textId="77777777" w:rsidR="00D03A85" w:rsidRPr="00ED45BF" w:rsidRDefault="00D03A85" w:rsidP="00AB6D45">
                            <w:pPr>
                              <w:rPr>
                                <w:sz w:val="6"/>
                                <w:szCs w:val="8"/>
                                <w:lang w:val="de-DE"/>
                              </w:rPr>
                            </w:pPr>
                          </w:p>
                          <w:p w14:paraId="3F5DDFF0" w14:textId="77777777" w:rsidR="00D03A85" w:rsidRPr="00C15B9F" w:rsidRDefault="00D03A85" w:rsidP="00AB6D45">
                            <w:pPr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Zum Forum des Kapitels</w:t>
                            </w:r>
                          </w:p>
                        </w:tc>
                      </w:tr>
                    </w:tbl>
                    <w:p w14:paraId="2A661F5F" w14:textId="77777777" w:rsidR="00D03A85" w:rsidRPr="007E3BEB" w:rsidRDefault="00D03A85" w:rsidP="00D03A85">
                      <w:pPr>
                        <w:spacing w:before="0" w:after="0" w:line="240" w:lineRule="auto"/>
                        <w:ind w:right="-170"/>
                        <w:rPr>
                          <w:color w:val="777777"/>
                          <w:sz w:val="6"/>
                          <w:szCs w:val="6"/>
                          <w:lang w:val="de-DE"/>
                        </w:rPr>
                      </w:pPr>
                    </w:p>
                  </w:txbxContent>
                </v:textbox>
              </v:shape>
              <v:shape id="Bogen 15" o:spid="_x0000_s1035" style="position:absolute;left:11183;top:18387;width:2305;height:2489;rotation:848821fd;visibility:visible;mso-wrap-style:square;v-text-anchor:middle" coordsize="230505,248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" path="m89650,3110nsc151530,-12115,213164,29550,227519,96310v13623,63358,-20228,127360,-77685,146876l115253,124460,89650,3110xem89650,3110nfc151530,-12115,213164,29550,227519,96310v13623,63358,-20228,127360,-77685,146876e" filled="f" strokecolor="#777" strokeweight=".5pt">
                <v:stroke startarrow="block" joinstyle="miter"/>
                <v:path arrowok="t" o:connecttype="custom" o:connectlocs="89650,3110;227519,96310;149834,243186" o:connectangles="0,0,0"/>
              </v:shape>
            </v:group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155C04B6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EBC33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0126BB89" w14:textId="73E1F109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8015CA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8015CA">
                            <w:t>1.6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6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2YEr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FnR63mML5RHXc9Ax7y1f1TjDmvnw&#13;&#10;yhxSjWOjfMMLHlIB9oKTRUkF7tff/sd4ZAC9lDQonYL6n3vmBCXqu0Fu7gfjcdRauozvpkO8uFvP&#13;&#10;9tZj9voRUJ0DfCiWJzPGB3U2pQP9jipfxq7oYoZj74KGs/kYOkHjK+FiuUxBqC7LwtpsLI+lI6oR&#13;&#10;4bf2nTl7oiEggc9wFhnLP7DRxXZ8LPcBZJ2oijh3qJ7gR2UmBk+vKEr/9p6irm998Rs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GXZgSs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1EBC33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0126BB89" w14:textId="73E1F109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8015CA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8015CA">
                      <w:t>1.6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5CF054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507CA2C0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7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" filled="f" stroked="f" strokeweight=".5pt">
              <v:textbox>
                <w:txbxContent>
                  <w:p w14:paraId="685CF054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507CA2C0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C3DFD3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1E6E7BDE" w14:textId="7E423C45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8015CA">
                            <w:t>01_06-003</w:t>
                          </w:r>
                        </w:p>
                        <w:p w14:paraId="0F92C1CD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8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" filled="f" stroked="f" strokeweight=".5pt">
              <v:textbox>
                <w:txbxContent>
                  <w:p w14:paraId="3DC3DFD3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1E6E7BDE" w14:textId="7E423C45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8015CA">
                      <w:t>01_06-003</w:t>
                    </w:r>
                  </w:p>
                  <w:p w14:paraId="0F92C1CD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27A614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C1B076A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03F81F31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9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" filled="f" stroked="f" strokeweight=".5pt">
              <v:textbox>
                <w:txbxContent>
                  <w:p w14:paraId="0027A614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0C1B076A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03F81F31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9EB878B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85D0A8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75C016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28F301E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A18C9F" w14:textId="77777777" w:rsidR="00E5523C" w:rsidRDefault="00E5523C" w:rsidP="00770181">
      <w:pPr>
        <w:spacing w:before="0" w:after="0" w:line="240" w:lineRule="auto"/>
      </w:pPr>
      <w:r>
        <w:separator/>
      </w:r>
    </w:p>
  </w:footnote>
  <w:footnote w:type="continuationSeparator" w:id="0">
    <w:p w14:paraId="174AD2DC" w14:textId="77777777" w:rsidR="00E5523C" w:rsidRDefault="00E5523C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B04140" w14:textId="6A93D3D2" w:rsidR="00770181" w:rsidRPr="007F1C14" w:rsidRDefault="009F55EF" w:rsidP="00B10400">
    <w:pPr>
      <w:pStyle w:val="Kopfzeile2"/>
      <w:tabs>
        <w:tab w:val="clear" w:pos="426"/>
      </w:tabs>
      <w:ind w:left="284" w:firstLine="0"/>
      <w:rPr>
        <w:rStyle w:val="FuzeileZchn"/>
        <w:color w:val="000000" w:themeColor="text1"/>
      </w:rPr>
    </w:pPr>
    <w:r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7A70FE8" wp14:editId="616834DE">
              <wp:simplePos x="0" y="0"/>
              <wp:positionH relativeFrom="column">
                <wp:posOffset>5370195</wp:posOffset>
              </wp:positionH>
              <wp:positionV relativeFrom="paragraph">
                <wp:posOffset>527685</wp:posOffset>
              </wp:positionV>
              <wp:extent cx="3810" cy="9000000"/>
              <wp:effectExtent l="0" t="0" r="21590" b="17145"/>
              <wp:wrapNone/>
              <wp:docPr id="97858753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900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2847AC" id="Gerade Verbindung 3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85pt,41.55pt" to="423.15pt,75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0B541FCE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AA4CB6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CFEE53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6C15B6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9E2C61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8015CA">
      <w:rPr>
        <w:rStyle w:val="FuzeileZchn"/>
        <w:color w:val="000000" w:themeColor="text1"/>
      </w:rPr>
      <w:t>Die Arbeit in der Fachschaft</w:t>
    </w:r>
    <w:r w:rsidR="006C1461" w:rsidRPr="007F1C14">
      <w:rPr>
        <w:rStyle w:val="FuzeileZchn"/>
        <w:color w:val="000000" w:themeColor="text1"/>
      </w:rPr>
      <w:tab/>
    </w:r>
    <w:r w:rsidR="008015CA">
      <w:rPr>
        <w:rStyle w:val="FuzeileZchn"/>
        <w:color w:val="000000" w:themeColor="text1"/>
      </w:rPr>
      <w:t>Ablage- und Benennungskonvention der Fachschaft</w:t>
    </w:r>
    <w:r w:rsidR="006C1461" w:rsidRPr="007F1C14">
      <w:rPr>
        <w:rStyle w:val="FuzeileZchn"/>
        <w:color w:val="000000" w:themeColor="text1"/>
      </w:rPr>
      <w:tab/>
    </w:r>
    <w:r w:rsidR="00923DED" w:rsidRPr="007F1C14">
      <w:rPr>
        <w:rStyle w:val="FuzeileZchn"/>
        <w:color w:val="000000" w:themeColor="text1"/>
      </w:rPr>
      <w:t xml:space="preserve">Seite </w:t>
    </w:r>
    <w:r w:rsidR="00923DED" w:rsidRPr="007F1C14">
      <w:rPr>
        <w:rStyle w:val="FuzeileZchn"/>
        <w:color w:val="000000" w:themeColor="text1"/>
      </w:rPr>
      <w:fldChar w:fldCharType="begin"/>
    </w:r>
    <w:r w:rsidR="00923DED" w:rsidRPr="007F1C14">
      <w:rPr>
        <w:rStyle w:val="FuzeileZchn"/>
        <w:color w:val="000000" w:themeColor="text1"/>
      </w:rPr>
      <w:instrText xml:space="preserve"> PAGE  \* MERGEFORMAT </w:instrText>
    </w:r>
    <w:r w:rsidR="00923DED" w:rsidRPr="007F1C14">
      <w:rPr>
        <w:rStyle w:val="FuzeileZchn"/>
        <w:color w:val="000000" w:themeColor="text1"/>
      </w:rPr>
      <w:fldChar w:fldCharType="separate"/>
    </w:r>
    <w:r w:rsidR="00923DED" w:rsidRPr="007F1C14">
      <w:rPr>
        <w:rStyle w:val="FuzeileZchn"/>
        <w:color w:val="000000" w:themeColor="text1"/>
      </w:rPr>
      <w:t>1</w:t>
    </w:r>
    <w:r w:rsidR="00923DED" w:rsidRPr="007F1C14">
      <w:rPr>
        <w:rStyle w:val="FuzeileZchn"/>
        <w:color w:val="000000" w:themeColor="text1"/>
      </w:rPr>
      <w:fldChar w:fldCharType="end"/>
    </w:r>
    <w:r w:rsidR="00923DED" w:rsidRPr="007F1C14">
      <w:t xml:space="preserve"> </w:t>
    </w:r>
    <w:r w:rsidR="00923DED" w:rsidRPr="007F1C14">
      <w:rPr>
        <w:rStyle w:val="FuzeileZchn"/>
        <w:color w:val="000000" w:themeColor="text1"/>
      </w:rPr>
      <w:t xml:space="preserve">von </w:t>
    </w:r>
    <w:r w:rsidR="00923DED" w:rsidRPr="007F1C14">
      <w:rPr>
        <w:rStyle w:val="FuzeileZchn"/>
        <w:color w:val="000000" w:themeColor="text1"/>
      </w:rPr>
      <w:fldChar w:fldCharType="begin"/>
    </w:r>
    <w:r w:rsidR="00923DED" w:rsidRPr="007F1C14">
      <w:rPr>
        <w:rStyle w:val="FuzeileZchn"/>
        <w:color w:val="000000" w:themeColor="text1"/>
      </w:rPr>
      <w:instrText xml:space="preserve"> NUMPAGES  \* MERGEFORMAT </w:instrText>
    </w:r>
    <w:r w:rsidR="00923DED" w:rsidRPr="007F1C14">
      <w:rPr>
        <w:rStyle w:val="FuzeileZchn"/>
        <w:color w:val="000000" w:themeColor="text1"/>
      </w:rPr>
      <w:fldChar w:fldCharType="separate"/>
    </w:r>
    <w:r w:rsidR="00923DED" w:rsidRPr="007F1C14">
      <w:rPr>
        <w:rStyle w:val="FuzeileZchn"/>
        <w:color w:val="000000" w:themeColor="text1"/>
      </w:rPr>
      <w:t>2</w:t>
    </w:r>
    <w:r w:rsidR="00923DED" w:rsidRPr="007F1C14">
      <w:rPr>
        <w:rStyle w:val="FuzeileZchn"/>
        <w:color w:val="000000" w:themeColor="text1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8D33A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2B2872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AEAE7D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4BD95A7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78CB26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54164805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5D5D223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2B78CB26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54164805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5D5D223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7DA1BA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75B2307D" w14:textId="204EA139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8015CA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8015CA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1.6</w:t>
                          </w:r>
                        </w:p>
                        <w:p w14:paraId="4FFB1608" w14:textId="339FC1FD" w:rsidR="00E76729" w:rsidRPr="00121910" w:rsidRDefault="008015CA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Die Arbeit in der Fachschaft</w:t>
                          </w:r>
                        </w:p>
                        <w:p w14:paraId="6E891D06" w14:textId="4E413685" w:rsidR="00E76729" w:rsidRPr="005125F5" w:rsidRDefault="008015CA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Ablage – und Benennungskonvention der Fachschaft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337DA1BA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75B2307D" w14:textId="204EA139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8015CA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8015CA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1.6</w:t>
                    </w:r>
                  </w:p>
                  <w:p w14:paraId="4FFB1608" w14:textId="339FC1FD" w:rsidR="00E76729" w:rsidRPr="00121910" w:rsidRDefault="008015CA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Die Arbeit in der Fachschaft</w:t>
                    </w:r>
                  </w:p>
                  <w:p w14:paraId="6E891D06" w14:textId="4E413685" w:rsidR="00E76729" w:rsidRPr="005125F5" w:rsidRDefault="008015CA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Ablage – und Benennungskonvention der Fachschaft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A454D6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7B9C4E87" w14:textId="77777777" w:rsidR="00D04654" w:rsidRDefault="00D04654" w:rsidP="00CE0168">
    <w:pPr>
      <w:pStyle w:val="Kopfzeile"/>
      <w:jc w:val="left"/>
    </w:pPr>
  </w:p>
  <w:p w14:paraId="367D97EA" w14:textId="77777777" w:rsidR="00D04654" w:rsidRDefault="00D04654" w:rsidP="00CE0168">
    <w:pPr>
      <w:pStyle w:val="Kopfzeile"/>
      <w:jc w:val="left"/>
    </w:pPr>
  </w:p>
  <w:p w14:paraId="0B39C40D" w14:textId="77777777" w:rsidR="00D04654" w:rsidRDefault="00D04654" w:rsidP="00CE0168">
    <w:pPr>
      <w:pStyle w:val="Kopfzeile"/>
      <w:jc w:val="left"/>
    </w:pPr>
  </w:p>
  <w:p w14:paraId="4222EA9C" w14:textId="77777777" w:rsidR="00D04654" w:rsidRDefault="00D04654" w:rsidP="00CE0168">
    <w:pPr>
      <w:pStyle w:val="Kopfzeile"/>
      <w:jc w:val="left"/>
    </w:pPr>
  </w:p>
  <w:p w14:paraId="508F2BE0" w14:textId="77777777" w:rsidR="00D04654" w:rsidRDefault="00D04654" w:rsidP="00CE0168">
    <w:pPr>
      <w:pStyle w:val="Kopfzeile"/>
      <w:jc w:val="left"/>
    </w:pPr>
  </w:p>
  <w:p w14:paraId="1F931BF9" w14:textId="77777777" w:rsidR="00E76729" w:rsidRPr="00E76729" w:rsidRDefault="009E13B5" w:rsidP="00CE0168">
    <w:pPr>
      <w:pStyle w:val="Kopfzeile"/>
      <w:jc w:val="left"/>
    </w:pPr>
    <w:r w:rsidRPr="00923DED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7D1B255C" wp14:editId="11F962DD">
              <wp:simplePos x="0" y="0"/>
              <wp:positionH relativeFrom="column">
                <wp:posOffset>5359400</wp:posOffset>
              </wp:positionH>
              <wp:positionV relativeFrom="paragraph">
                <wp:posOffset>52493</wp:posOffset>
              </wp:positionV>
              <wp:extent cx="3810" cy="8315960"/>
              <wp:effectExtent l="0" t="0" r="21590" b="15240"/>
              <wp:wrapNone/>
              <wp:docPr id="30523206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831596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763ED6" id="Gerade Verbindung 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pt,4.15pt" to="422.3pt,6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" strokecolor="#b2b2bf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2B32AD"/>
    <w:multiLevelType w:val="hybridMultilevel"/>
    <w:tmpl w:val="CC1A8900"/>
    <w:lvl w:ilvl="0" w:tplc="491E9A52">
      <w:start w:val="1"/>
      <w:numFmt w:val="bullet"/>
      <w:lvlText w:val="●"/>
      <w:lvlJc w:val="left"/>
      <w:pPr>
        <w:ind w:left="720" w:hanging="360"/>
      </w:pPr>
    </w:lvl>
    <w:lvl w:ilvl="1" w:tplc="DDCEE540">
      <w:start w:val="1"/>
      <w:numFmt w:val="bullet"/>
      <w:lvlText w:val="○"/>
      <w:lvlJc w:val="left"/>
      <w:pPr>
        <w:ind w:left="1440" w:hanging="360"/>
      </w:pPr>
    </w:lvl>
    <w:lvl w:ilvl="2" w:tplc="8FC4E67C">
      <w:start w:val="1"/>
      <w:numFmt w:val="bullet"/>
      <w:lvlText w:val="■"/>
      <w:lvlJc w:val="left"/>
      <w:pPr>
        <w:ind w:left="2160" w:hanging="360"/>
      </w:pPr>
    </w:lvl>
    <w:lvl w:ilvl="3" w:tplc="E2BE3412">
      <w:start w:val="1"/>
      <w:numFmt w:val="bullet"/>
      <w:lvlText w:val="●"/>
      <w:lvlJc w:val="left"/>
      <w:pPr>
        <w:ind w:left="2880" w:hanging="360"/>
      </w:pPr>
    </w:lvl>
    <w:lvl w:ilvl="4" w:tplc="E7AE9C40">
      <w:start w:val="1"/>
      <w:numFmt w:val="bullet"/>
      <w:lvlText w:val="○"/>
      <w:lvlJc w:val="left"/>
      <w:pPr>
        <w:ind w:left="3600" w:hanging="360"/>
      </w:pPr>
    </w:lvl>
    <w:lvl w:ilvl="5" w:tplc="F476151A">
      <w:start w:val="1"/>
      <w:numFmt w:val="bullet"/>
      <w:lvlText w:val="■"/>
      <w:lvlJc w:val="left"/>
      <w:pPr>
        <w:ind w:left="4320" w:hanging="360"/>
      </w:pPr>
    </w:lvl>
    <w:lvl w:ilvl="6" w:tplc="0772E018">
      <w:start w:val="1"/>
      <w:numFmt w:val="bullet"/>
      <w:lvlText w:val="●"/>
      <w:lvlJc w:val="left"/>
      <w:pPr>
        <w:ind w:left="5040" w:hanging="360"/>
      </w:pPr>
    </w:lvl>
    <w:lvl w:ilvl="7" w:tplc="B762DB18">
      <w:start w:val="1"/>
      <w:numFmt w:val="bullet"/>
      <w:lvlText w:val="●"/>
      <w:lvlJc w:val="left"/>
      <w:pPr>
        <w:ind w:left="5760" w:hanging="360"/>
      </w:pPr>
    </w:lvl>
    <w:lvl w:ilvl="8" w:tplc="E1225594">
      <w:start w:val="1"/>
      <w:numFmt w:val="bullet"/>
      <w:lvlText w:val="●"/>
      <w:lvlJc w:val="left"/>
      <w:pPr>
        <w:ind w:left="6480" w:hanging="360"/>
      </w:pPr>
    </w:lvl>
  </w:abstractNum>
  <w:num w:numId="1" w16cid:durableId="17688846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4D"/>
    <w:rsid w:val="00015197"/>
    <w:rsid w:val="00044BF8"/>
    <w:rsid w:val="00072F66"/>
    <w:rsid w:val="000C24E4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998"/>
    <w:rsid w:val="00284BFB"/>
    <w:rsid w:val="002A033B"/>
    <w:rsid w:val="002D148B"/>
    <w:rsid w:val="002E05CC"/>
    <w:rsid w:val="002F3831"/>
    <w:rsid w:val="002F7859"/>
    <w:rsid w:val="00375C36"/>
    <w:rsid w:val="003A6C12"/>
    <w:rsid w:val="003B34D3"/>
    <w:rsid w:val="003D1DB2"/>
    <w:rsid w:val="0041721E"/>
    <w:rsid w:val="0043247F"/>
    <w:rsid w:val="00466298"/>
    <w:rsid w:val="00483302"/>
    <w:rsid w:val="004C2C4D"/>
    <w:rsid w:val="004E06E1"/>
    <w:rsid w:val="005125F5"/>
    <w:rsid w:val="00565EEF"/>
    <w:rsid w:val="00566D75"/>
    <w:rsid w:val="00571291"/>
    <w:rsid w:val="005907B0"/>
    <w:rsid w:val="005C101C"/>
    <w:rsid w:val="00601D8C"/>
    <w:rsid w:val="0063433F"/>
    <w:rsid w:val="00692224"/>
    <w:rsid w:val="00692DD9"/>
    <w:rsid w:val="006B3D50"/>
    <w:rsid w:val="006C1461"/>
    <w:rsid w:val="006F029C"/>
    <w:rsid w:val="006F47B2"/>
    <w:rsid w:val="00770181"/>
    <w:rsid w:val="00795254"/>
    <w:rsid w:val="007C695A"/>
    <w:rsid w:val="007E3BEB"/>
    <w:rsid w:val="007F1C14"/>
    <w:rsid w:val="008015CA"/>
    <w:rsid w:val="00824C77"/>
    <w:rsid w:val="00863B66"/>
    <w:rsid w:val="008D6754"/>
    <w:rsid w:val="008E1DEB"/>
    <w:rsid w:val="00906AA4"/>
    <w:rsid w:val="009208FC"/>
    <w:rsid w:val="00923DED"/>
    <w:rsid w:val="009E13B5"/>
    <w:rsid w:val="009F55EF"/>
    <w:rsid w:val="00A1586B"/>
    <w:rsid w:val="00A30205"/>
    <w:rsid w:val="00AA0139"/>
    <w:rsid w:val="00AA6AA2"/>
    <w:rsid w:val="00AB6D45"/>
    <w:rsid w:val="00AB7190"/>
    <w:rsid w:val="00AD6B3F"/>
    <w:rsid w:val="00AF52A2"/>
    <w:rsid w:val="00B10400"/>
    <w:rsid w:val="00B869A4"/>
    <w:rsid w:val="00B957EC"/>
    <w:rsid w:val="00BE7702"/>
    <w:rsid w:val="00C15B9F"/>
    <w:rsid w:val="00C43646"/>
    <w:rsid w:val="00CE0168"/>
    <w:rsid w:val="00CF1380"/>
    <w:rsid w:val="00D03287"/>
    <w:rsid w:val="00D03A85"/>
    <w:rsid w:val="00D04654"/>
    <w:rsid w:val="00DE1410"/>
    <w:rsid w:val="00E16E7F"/>
    <w:rsid w:val="00E5523C"/>
    <w:rsid w:val="00E76729"/>
    <w:rsid w:val="00EB0E92"/>
    <w:rsid w:val="00ED38DA"/>
    <w:rsid w:val="00ED45BF"/>
    <w:rsid w:val="00EE7134"/>
    <w:rsid w:val="00F76909"/>
    <w:rsid w:val="00F77627"/>
    <w:rsid w:val="00FA5FE1"/>
    <w:rsid w:val="00FE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B6876"/>
  <w15:chartTrackingRefBased/>
  <w15:docId w15:val="{6884CDB5-75D1-C643-A76E-D464D8D8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692DD9"/>
    <w:pPr>
      <w:outlineLvl w:val="2"/>
    </w:pPr>
    <w:rPr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375C36"/>
    <w:pPr>
      <w:ind w:left="426" w:right="3119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2DD9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  <w:style w:type="paragraph" w:customStyle="1" w:styleId="Kopfzeile2">
    <w:name w:val="Kopfzeile2"/>
    <w:basedOn w:val="Kopfzeile"/>
    <w:qFormat/>
    <w:rsid w:val="007F1C14"/>
    <w:pPr>
      <w:tabs>
        <w:tab w:val="left" w:pos="426"/>
        <w:tab w:val="center" w:pos="5387"/>
        <w:tab w:val="right" w:pos="11057"/>
      </w:tabs>
      <w:ind w:firstLine="426"/>
      <w:jc w:val="left"/>
    </w:pPr>
    <w:rPr>
      <w:noProof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450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4</cp:revision>
  <cp:lastPrinted>2026-08-24T20:07:00Z</cp:lastPrinted>
  <dcterms:created xsi:type="dcterms:W3CDTF">2026-08-24T20:07:00Z</dcterms:created>
  <dcterms:modified xsi:type="dcterms:W3CDTF">2026-09-12T22:10:00Z</dcterms:modified>
</cp:coreProperties>
</file>