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B013D" w14:textId="5E3FC265" w:rsidR="0041721E" w:rsidRPr="00F249B7" w:rsidRDefault="00F249B7" w:rsidP="0041721E">
      <w:pPr>
        <w:pStyle w:val="berschrift2"/>
      </w:pPr>
      <w:r w:rsidRPr="00F249B7">
        <w:rPr>
          <w:lang w:val="pt-BR"/>
        </w:rPr>
        <w:t>Welcher Nachweis bekommt welche Rückmeldung</w:t>
      </w:r>
    </w:p>
    <w:p w14:paraId="5A2B8A11" w14:textId="77777777" w:rsidR="00F249B7" w:rsidRPr="00F249B7" w:rsidRDefault="00F249B7" w:rsidP="00F249B7">
      <w:pPr>
        <w:pStyle w:val="berschrift1"/>
      </w:pPr>
      <w:r w:rsidRPr="00F249B7">
        <w:t>Bewertungsplan des Halbjahres</w:t>
      </w:r>
    </w:p>
    <w:p w14:paraId="7D6C0C4F" w14:textId="77777777" w:rsidR="00F249B7" w:rsidRPr="00F249B7" w:rsidRDefault="00F249B7" w:rsidP="00F249B7">
      <w:pPr>
        <w:pStyle w:val="Haupttext"/>
      </w:pPr>
      <w:r w:rsidRPr="00F249B7">
        <w:t>Fair heißt nicht gleich, sondern angemessen: Nicht jeder Leistungsnachweis braucht dieselbe Rückmeldetiefe. Trage hier einmal zu Beginn des Halbjahres für jeden geplanten Leistungsnachweis Gewicht, Rückmeldeform, Zeitbudget und Zeitpunkt ein. Danach steuert dieser Plan jede einzelne Korrekturentscheidung – du triffst sie nicht mehr jedes Mal neu.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1"/>
        <w:gridCol w:w="1822"/>
        <w:gridCol w:w="2490"/>
        <w:gridCol w:w="1689"/>
        <w:gridCol w:w="1977"/>
      </w:tblGrid>
      <w:tr w:rsidR="00F249B7" w:rsidRPr="00F249B7" w14:paraId="3A08F990" w14:textId="77777777" w:rsidTr="006B190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11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2121D2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</w:rPr>
              <w:t>Leistungsnachweis</w:t>
            </w:r>
          </w:p>
        </w:tc>
        <w:tc>
          <w:tcPr>
            <w:tcW w:w="1822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1B3726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</w:rPr>
              <w:t>Gewicht Gesamtnote</w:t>
            </w:r>
          </w:p>
        </w:tc>
        <w:tc>
          <w:tcPr>
            <w:tcW w:w="2490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1FA00B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</w:rPr>
              <w:t>Rückmeldeform</w:t>
            </w:r>
          </w:p>
        </w:tc>
        <w:tc>
          <w:tcPr>
            <w:tcW w:w="1689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BADC6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</w:rPr>
              <w:t>Zeitbudget (ganzer Satz)</w:t>
            </w:r>
          </w:p>
        </w:tc>
        <w:tc>
          <w:tcPr>
            <w:tcW w:w="1977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5D7DB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564E5B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</w:rPr>
              <w:t>Zeitpunkt</w:t>
            </w:r>
          </w:p>
        </w:tc>
      </w:tr>
      <w:tr w:rsidR="00F249B7" w:rsidRPr="00F249B7" w14:paraId="39C21350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AD093" w14:textId="77777777" w:rsidR="00F249B7" w:rsidRPr="00F249B7" w:rsidRDefault="00F249B7" w:rsidP="00F249B7">
            <w:pPr>
              <w:pStyle w:val="Haupttext"/>
            </w:pPr>
            <w:r w:rsidRPr="00F249B7">
              <w:rPr>
                <w:b/>
                <w:bCs/>
                <w:i/>
                <w:iCs/>
              </w:rPr>
              <w:t>Beispiel: Klassenarbeit 1</w:t>
            </w: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040EB" w14:textId="77777777" w:rsidR="00F249B7" w:rsidRPr="00F249B7" w:rsidRDefault="00F249B7" w:rsidP="00F249B7">
            <w:pPr>
              <w:pStyle w:val="Haupttext"/>
            </w:pPr>
            <w:r w:rsidRPr="00F249B7">
              <w:rPr>
                <w:i/>
                <w:iCs/>
              </w:rPr>
              <w:t>30 %</w:t>
            </w: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C71C9D" w14:textId="77777777" w:rsidR="00F249B7" w:rsidRPr="00F249B7" w:rsidRDefault="00F249B7" w:rsidP="00F249B7">
            <w:pPr>
              <w:pStyle w:val="Haupttext"/>
            </w:pPr>
            <w:r w:rsidRPr="00F249B7">
              <w:rPr>
                <w:i/>
                <w:iCs/>
              </w:rPr>
              <w:t>Feedback-Matrix: Kompetenzübersicht + 2–3 Freitextzeilen</w:t>
            </w: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17113" w14:textId="77777777" w:rsidR="00F249B7" w:rsidRPr="00F249B7" w:rsidRDefault="00F249B7" w:rsidP="00F249B7">
            <w:pPr>
              <w:pStyle w:val="Haupttext"/>
            </w:pPr>
            <w:r w:rsidRPr="00F249B7">
              <w:rPr>
                <w:i/>
                <w:iCs/>
              </w:rPr>
              <w:t>3 Std. für 25 Arbeiten</w:t>
            </w: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BCF07" w14:textId="77777777" w:rsidR="00F249B7" w:rsidRPr="00F249B7" w:rsidRDefault="00F249B7" w:rsidP="00F249B7">
            <w:pPr>
              <w:pStyle w:val="Haupttext"/>
            </w:pPr>
            <w:r w:rsidRPr="00F249B7">
              <w:rPr>
                <w:i/>
                <w:iCs/>
              </w:rPr>
              <w:t>Woche 6</w:t>
            </w:r>
          </w:p>
        </w:tc>
      </w:tr>
      <w:tr w:rsidR="00F249B7" w:rsidRPr="00F249B7" w14:paraId="4906C032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56BC0BF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1CE53AC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36CEA18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45D50E4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AF5212F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61257297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30819E1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8D58CCE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38779EE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F5D50AF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9ED56BD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538FCFA1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4A9F434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70A5791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2CE2613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9977CEB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3A0314B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047F443B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F1D34F8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E85F3FF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3EE58AC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9CCB2EC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CF8EBEA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42EA42DA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1694535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E90B774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0DAB5A1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176CF30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5F714EB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0A69BE92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01389F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8A0FB0F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2CC53F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3BE7C75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DB957CA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25C510C6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5C0A6E2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ACED64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BFF927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6A311A2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8E8605A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48B75DC7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42138A0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9860A8B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064F6E16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03EF193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9C654FD" w14:textId="77777777" w:rsidR="00F249B7" w:rsidRPr="00F249B7" w:rsidRDefault="00F249B7" w:rsidP="00F249B7">
            <w:pPr>
              <w:pStyle w:val="Haupttext"/>
            </w:pPr>
          </w:p>
        </w:tc>
      </w:tr>
      <w:tr w:rsidR="00F249B7" w:rsidRPr="00F249B7" w14:paraId="18FFFA51" w14:textId="77777777" w:rsidTr="006B1905">
        <w:tblPrEx>
          <w:tblCellMar>
            <w:top w:w="0" w:type="dxa"/>
            <w:bottom w:w="0" w:type="dxa"/>
          </w:tblCellMar>
        </w:tblPrEx>
        <w:tc>
          <w:tcPr>
            <w:tcW w:w="251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D957C7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822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2AD51E5A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249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4CFA27DB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689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3D7C923" w14:textId="77777777" w:rsidR="00F249B7" w:rsidRPr="00F249B7" w:rsidRDefault="00F249B7" w:rsidP="00F249B7">
            <w:pPr>
              <w:pStyle w:val="Haupttext"/>
            </w:pPr>
          </w:p>
        </w:tc>
        <w:tc>
          <w:tcPr>
            <w:tcW w:w="19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84C0F9D" w14:textId="77777777" w:rsidR="00F249B7" w:rsidRPr="00F249B7" w:rsidRDefault="00F249B7" w:rsidP="00F249B7">
            <w:pPr>
              <w:pStyle w:val="Haupttext"/>
            </w:pPr>
          </w:p>
        </w:tc>
      </w:tr>
    </w:tbl>
    <w:p w14:paraId="2F32A7B4" w14:textId="77777777" w:rsidR="00F249B7" w:rsidRPr="00F249B7" w:rsidRDefault="00F249B7" w:rsidP="00F249B7">
      <w:pPr>
        <w:pStyle w:val="Haupttext"/>
        <w:rPr>
          <w:i/>
          <w:iCs/>
          <w:color w:val="B2B2BF"/>
          <w:sz w:val="16"/>
          <w:szCs w:val="16"/>
        </w:rPr>
      </w:pPr>
      <w:r w:rsidRPr="00F249B7">
        <w:rPr>
          <w:i/>
          <w:iCs/>
          <w:color w:val="B2B2BF"/>
          <w:sz w:val="16"/>
          <w:szCs w:val="16"/>
        </w:rPr>
        <w:t>Ausfüllen: einmal pro Lerngruppe und Halbjahr, bevor die erste Korrektur den Takt vorgibt. Zur Orientierung bei der Rückmeldeform: siehe Zuordnungstabelle auf der Rückseite.</w:t>
      </w:r>
    </w:p>
    <w:p w14:paraId="15EB87BD" w14:textId="6D0666DF" w:rsidR="00F249B7" w:rsidRDefault="00F249B7">
      <w:pPr>
        <w:suppressAutoHyphens w:val="0"/>
        <w:spacing w:before="0" w:after="0" w:line="240" w:lineRule="auto"/>
        <w:rPr>
          <w:lang w:val="de-DE"/>
        </w:rPr>
      </w:pPr>
      <w:r>
        <w:br w:type="page"/>
      </w:r>
    </w:p>
    <w:p w14:paraId="2A17178A" w14:textId="77777777" w:rsidR="00F249B7" w:rsidRDefault="00F249B7" w:rsidP="00F249B7">
      <w:pPr>
        <w:pStyle w:val="berschrift1"/>
      </w:pPr>
      <w:proofErr w:type="spellStart"/>
      <w:r>
        <w:rPr>
          <w:rFonts w:eastAsia="Calibri"/>
        </w:rPr>
        <w:lastRenderedPageBreak/>
        <w:t>Zuordnungstabelle</w:t>
      </w:r>
      <w:proofErr w:type="spellEnd"/>
    </w:p>
    <w:p w14:paraId="52EEDB1B" w14:textId="77777777" w:rsidR="00F249B7" w:rsidRPr="00F249B7" w:rsidRDefault="00F249B7" w:rsidP="00F249B7">
      <w:pPr>
        <w:pStyle w:val="Haupttext"/>
        <w:rPr>
          <w:color w:val="B2B2BF"/>
          <w:sz w:val="16"/>
          <w:szCs w:val="16"/>
        </w:rPr>
      </w:pPr>
      <w:proofErr w:type="spellStart"/>
      <w:r w:rsidRPr="00F249B7">
        <w:rPr>
          <w:color w:val="B2B2BF"/>
          <w:sz w:val="16"/>
          <w:szCs w:val="16"/>
        </w:rPr>
        <w:t>Welche</w:t>
      </w:r>
      <w:proofErr w:type="spellEnd"/>
      <w:r w:rsidRPr="00F249B7">
        <w:rPr>
          <w:color w:val="B2B2BF"/>
          <w:sz w:val="16"/>
          <w:szCs w:val="16"/>
        </w:rPr>
        <w:t xml:space="preserve"> </w:t>
      </w:r>
      <w:proofErr w:type="spellStart"/>
      <w:r w:rsidRPr="00F249B7">
        <w:rPr>
          <w:color w:val="B2B2BF"/>
          <w:sz w:val="16"/>
          <w:szCs w:val="16"/>
        </w:rPr>
        <w:t>Rückmeldeform</w:t>
      </w:r>
      <w:proofErr w:type="spellEnd"/>
      <w:r w:rsidRPr="00F249B7">
        <w:rPr>
          <w:color w:val="B2B2BF"/>
          <w:sz w:val="16"/>
          <w:szCs w:val="16"/>
        </w:rPr>
        <w:t xml:space="preserve"> </w:t>
      </w:r>
      <w:proofErr w:type="spellStart"/>
      <w:r w:rsidRPr="00F249B7">
        <w:rPr>
          <w:color w:val="B2B2BF"/>
          <w:sz w:val="16"/>
          <w:szCs w:val="16"/>
        </w:rPr>
        <w:t>zu</w:t>
      </w:r>
      <w:proofErr w:type="spellEnd"/>
      <w:r w:rsidRPr="00F249B7">
        <w:rPr>
          <w:color w:val="B2B2BF"/>
          <w:sz w:val="16"/>
          <w:szCs w:val="16"/>
        </w:rPr>
        <w:t xml:space="preserve"> </w:t>
      </w:r>
      <w:proofErr w:type="spellStart"/>
      <w:r w:rsidRPr="00F249B7">
        <w:rPr>
          <w:color w:val="B2B2BF"/>
          <w:sz w:val="16"/>
          <w:szCs w:val="16"/>
        </w:rPr>
        <w:t>welcher</w:t>
      </w:r>
      <w:proofErr w:type="spellEnd"/>
      <w:r w:rsidRPr="00F249B7">
        <w:rPr>
          <w:color w:val="B2B2BF"/>
          <w:sz w:val="16"/>
          <w:szCs w:val="16"/>
        </w:rPr>
        <w:t xml:space="preserve"> </w:t>
      </w:r>
      <w:proofErr w:type="spellStart"/>
      <w:r w:rsidRPr="00F249B7">
        <w:rPr>
          <w:color w:val="B2B2BF"/>
          <w:sz w:val="16"/>
          <w:szCs w:val="16"/>
        </w:rPr>
        <w:t>Art</w:t>
      </w:r>
      <w:proofErr w:type="spellEnd"/>
      <w:r w:rsidRPr="00F249B7">
        <w:rPr>
          <w:color w:val="B2B2BF"/>
          <w:sz w:val="16"/>
          <w:szCs w:val="16"/>
        </w:rPr>
        <w:t xml:space="preserve"> von </w:t>
      </w:r>
      <w:proofErr w:type="spellStart"/>
      <w:r w:rsidRPr="00F249B7">
        <w:rPr>
          <w:color w:val="B2B2BF"/>
          <w:sz w:val="16"/>
          <w:szCs w:val="16"/>
        </w:rPr>
        <w:t>Leistungsnachweis</w:t>
      </w:r>
      <w:proofErr w:type="spellEnd"/>
      <w:r w:rsidRPr="00F249B7">
        <w:rPr>
          <w:color w:val="B2B2BF"/>
          <w:sz w:val="16"/>
          <w:szCs w:val="16"/>
        </w:rPr>
        <w:t xml:space="preserve"> </w:t>
      </w:r>
      <w:proofErr w:type="spellStart"/>
      <w:r w:rsidRPr="00F249B7">
        <w:rPr>
          <w:color w:val="B2B2BF"/>
          <w:sz w:val="16"/>
          <w:szCs w:val="16"/>
        </w:rPr>
        <w:t>passt</w:t>
      </w:r>
      <w:proofErr w:type="spellEnd"/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341"/>
        <w:gridCol w:w="3548"/>
      </w:tblGrid>
      <w:tr w:rsidR="00F249B7" w14:paraId="6E55753C" w14:textId="77777777" w:rsidTr="00F249B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2BA47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5869B6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Nachweisart</w:t>
            </w:r>
            <w:proofErr w:type="spellEnd"/>
          </w:p>
        </w:tc>
        <w:tc>
          <w:tcPr>
            <w:tcW w:w="4341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2BA47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DC28DC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Passende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Rückmeldeform</w:t>
            </w:r>
            <w:proofErr w:type="spellEnd"/>
          </w:p>
        </w:tc>
        <w:tc>
          <w:tcPr>
            <w:tcW w:w="3548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2BA47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184D2B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Typischer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Zeitaufwand</w:t>
            </w:r>
            <w:proofErr w:type="spellEnd"/>
          </w:p>
        </w:tc>
      </w:tr>
      <w:tr w:rsidR="00F249B7" w14:paraId="2586C424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7F8059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Diagnostische</w:t>
            </w:r>
            <w:proofErr w:type="spellEnd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Übung</w:t>
            </w:r>
            <w:proofErr w:type="spellEnd"/>
          </w:p>
        </w:tc>
        <w:tc>
          <w:tcPr>
            <w:tcW w:w="4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BB26B" w14:textId="77777777" w:rsidR="00F249B7" w:rsidRDefault="00F249B7" w:rsidP="003F3068"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Blick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auf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Ergebnisse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mündliche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Besprechung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häufigsten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Fehler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keine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ausführliche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schriftliche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Rückmeldung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nötig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.</w:t>
            </w:r>
          </w:p>
        </w:tc>
        <w:tc>
          <w:tcPr>
            <w:tcW w:w="354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A895C6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sehr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gering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wenige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Minuten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)</w:t>
            </w:r>
          </w:p>
        </w:tc>
      </w:tr>
      <w:tr w:rsidR="00F249B7" w14:paraId="4D11D161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F729E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Kurztest</w:t>
            </w:r>
            <w:proofErr w:type="spellEnd"/>
          </w:p>
        </w:tc>
        <w:tc>
          <w:tcPr>
            <w:tcW w:w="4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7CF38F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Auswertungsschema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bzw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Punkteschlüssel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ergänzt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um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einen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kurzen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Förderhinweis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.</w:t>
            </w:r>
          </w:p>
        </w:tc>
        <w:tc>
          <w:tcPr>
            <w:tcW w:w="354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89ED2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gering</w:t>
            </w:r>
            <w:proofErr w:type="spellEnd"/>
          </w:p>
        </w:tc>
      </w:tr>
      <w:tr w:rsidR="00F249B7" w14:paraId="133C6BFE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9A5014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Präsentation</w:t>
            </w:r>
            <w:proofErr w:type="spellEnd"/>
          </w:p>
        </w:tc>
        <w:tc>
          <w:tcPr>
            <w:tcW w:w="4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EE0F1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Analytisches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Bewertungsraster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das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Inhalt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Vortragsweise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getrennt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ausweist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optional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ergänzt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um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Peer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oder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Selbstbewertung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.</w:t>
            </w:r>
          </w:p>
        </w:tc>
        <w:tc>
          <w:tcPr>
            <w:tcW w:w="354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083093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mittel</w:t>
            </w:r>
            <w:proofErr w:type="spellEnd"/>
          </w:p>
        </w:tc>
      </w:tr>
      <w:tr w:rsidR="00F249B7" w14:paraId="6E4EEB0B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07BB07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Klassenarbeit</w:t>
            </w:r>
            <w:proofErr w:type="spellEnd"/>
          </w:p>
        </w:tc>
        <w:tc>
          <w:tcPr>
            <w:tcW w:w="4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9EC786" w14:textId="77777777" w:rsidR="00F249B7" w:rsidRDefault="00F249B7" w:rsidP="003F3068"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Feedback-Matrix: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Kompetenzübersicht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mit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Erfüllungsgraden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ergänzt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um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wenige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Freitextzeilen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.</w:t>
            </w:r>
          </w:p>
        </w:tc>
        <w:tc>
          <w:tcPr>
            <w:tcW w:w="354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1F1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91A33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hoch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aber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fokussiert</w:t>
            </w:r>
            <w:proofErr w:type="spellEnd"/>
          </w:p>
        </w:tc>
      </w:tr>
      <w:tr w:rsidR="00F249B7" w14:paraId="13E70C23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9C0100" w14:textId="77777777" w:rsidR="00F249B7" w:rsidRDefault="00F249B7" w:rsidP="003F3068">
            <w:proofErr w:type="spellStart"/>
            <w:r>
              <w:rPr>
                <w:rFonts w:ascii="Calibri" w:hAnsi="Calibri" w:cs="Calibri"/>
                <w:b/>
                <w:bCs/>
                <w:color w:val="2B2B2B"/>
                <w:sz w:val="19"/>
                <w:szCs w:val="19"/>
              </w:rPr>
              <w:t>Abschlussarbeit</w:t>
            </w:r>
            <w:proofErr w:type="spellEnd"/>
          </w:p>
        </w:tc>
        <w:tc>
          <w:tcPr>
            <w:tcW w:w="4341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DF4E84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Intensive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Rückmeldung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konzentriert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auf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zwei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drei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Punkte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mit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dem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größten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Hebel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für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den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Lernfortschritt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>.</w:t>
            </w:r>
          </w:p>
        </w:tc>
        <w:tc>
          <w:tcPr>
            <w:tcW w:w="354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D3FEE9" w14:textId="77777777" w:rsidR="00F249B7" w:rsidRDefault="00F249B7" w:rsidP="003F3068"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sehr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hoch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aber</w:t>
            </w:r>
            <w:proofErr w:type="spellEnd"/>
            <w:r>
              <w:rPr>
                <w:rFonts w:ascii="Calibri" w:hAnsi="Calibri" w:cs="Calibri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 w:val="19"/>
                <w:szCs w:val="19"/>
              </w:rPr>
              <w:t>fokussiert</w:t>
            </w:r>
            <w:proofErr w:type="spellEnd"/>
          </w:p>
        </w:tc>
      </w:tr>
    </w:tbl>
    <w:p w14:paraId="21C945E0" w14:textId="77777777" w:rsidR="00F249B7" w:rsidRDefault="00F249B7" w:rsidP="00F249B7">
      <w:pPr>
        <w:pStyle w:val="Haupttext"/>
      </w:pP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F249B7" w14:paraId="147E440E" w14:textId="77777777" w:rsidTr="00F249B7">
        <w:tblPrEx>
          <w:tblCellMar>
            <w:top w:w="0" w:type="dxa"/>
            <w:bottom w:w="0" w:type="dxa"/>
          </w:tblCellMar>
        </w:tblPrEx>
        <w:tc>
          <w:tcPr>
            <w:tcW w:w="10489" w:type="dxa"/>
            <w:tcBorders>
              <w:top w:val="single" w:sz="12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E6F4E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18A6DD4" w14:textId="77777777" w:rsidR="00F249B7" w:rsidRDefault="00F249B7" w:rsidP="003F3068"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 xml:space="preserve">Fair </w:t>
            </w:r>
            <w:proofErr w:type="spellStart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heißt</w:t>
            </w:r>
            <w:proofErr w:type="spellEnd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nicht</w:t>
            </w:r>
            <w:proofErr w:type="spellEnd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gleich</w:t>
            </w:r>
            <w:proofErr w:type="spellEnd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 xml:space="preserve">. Fair </w:t>
            </w:r>
            <w:proofErr w:type="spellStart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heißt</w:t>
            </w:r>
            <w:proofErr w:type="spellEnd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angemessen</w:t>
            </w:r>
            <w:proofErr w:type="spellEnd"/>
            <w:r>
              <w:rPr>
                <w:rFonts w:ascii="Calibri" w:hAnsi="Calibri" w:cs="Calibri"/>
                <w:b/>
                <w:bCs/>
                <w:color w:val="1F5C42"/>
                <w:sz w:val="21"/>
                <w:szCs w:val="21"/>
              </w:rPr>
              <w:t>.</w:t>
            </w:r>
          </w:p>
          <w:p w14:paraId="76A4347B" w14:textId="77777777" w:rsidR="00F249B7" w:rsidRDefault="00F249B7" w:rsidP="003F3068">
            <w:pPr>
              <w:spacing w:before="80"/>
            </w:pP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Eine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diagnostische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Übung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braucht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keinen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ausführlichen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Kommentar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Eine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Abschlussarbeit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verdient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intensive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Auseinandersetzung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aber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konzentriert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auf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zwei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drei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Punkte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mit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dem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größten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Hebel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nicht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auf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einen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vollständigen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Kommentar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zu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jedem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B2B2B"/>
                <w:szCs w:val="20"/>
              </w:rPr>
              <w:t>Fehler</w:t>
            </w:r>
            <w:proofErr w:type="spellEnd"/>
            <w:r>
              <w:rPr>
                <w:rFonts w:ascii="Calibri" w:hAnsi="Calibri" w:cs="Calibri"/>
                <w:color w:val="2B2B2B"/>
                <w:szCs w:val="20"/>
              </w:rPr>
              <w:t>.</w:t>
            </w:r>
          </w:p>
        </w:tc>
      </w:tr>
    </w:tbl>
    <w:p w14:paraId="29A55985" w14:textId="77777777" w:rsidR="0041721E" w:rsidRDefault="0041721E" w:rsidP="00F249B7">
      <w:pPr>
        <w:pStyle w:val="Haupttext"/>
      </w:pPr>
    </w:p>
    <w:sectPr w:rsidR="0041721E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33368" w14:textId="77777777" w:rsidR="00AB6FFD" w:rsidRDefault="00AB6FFD" w:rsidP="00770181">
      <w:pPr>
        <w:spacing w:before="0" w:after="0" w:line="240" w:lineRule="auto"/>
      </w:pPr>
      <w:r>
        <w:separator/>
      </w:r>
    </w:p>
  </w:endnote>
  <w:endnote w:type="continuationSeparator" w:id="0">
    <w:p w14:paraId="141FCC9A" w14:textId="77777777" w:rsidR="00AB6FFD" w:rsidRDefault="00AB6FFD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9DC19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59721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9766F41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B19200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073AC3D9" w14:textId="484B7E44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FA15F6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FA15F6">
                            <w:rPr>
                              <w:szCs w:val="18"/>
                              <w:lang w:eastAsia="zh-TW"/>
                            </w:rPr>
                            <w:t>1.5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10B19200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073AC3D9" w14:textId="484B7E44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FA15F6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FA15F6">
                      <w:rPr>
                        <w:szCs w:val="18"/>
                        <w:lang w:eastAsia="zh-TW"/>
                      </w:rPr>
                      <w:t>1.5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3D8C5F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5A3EE038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92C97AA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3E3D8C5F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5A3EE038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92C97AA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C8764A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56EC8E1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20C8764A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56EC8E1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062DA7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0125D66" w14:textId="138A69F1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FA15F6">
                            <w:t>01_05-001</w:t>
                          </w:r>
                        </w:p>
                        <w:p w14:paraId="6B95E3F3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8062DA7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50125D66" w14:textId="138A69F1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="00FA15F6">
                      <w:t>01_05-001</w:t>
                    </w:r>
                  </w:p>
                  <w:p w14:paraId="6B95E3F3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E17F95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5AD2A4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524E14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14E27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850F49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3BE731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7D20FC44" w14:textId="1E1CACD1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FA15F6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FA15F6">
                            <w:t>1.5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083BE731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7D20FC44" w14:textId="1E1CACD1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FA15F6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FA15F6">
                      <w:t>1.5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826CE1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60979348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02826CE1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60979348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398224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0429A09" w14:textId="7868A93D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FA15F6">
                            <w:t>01_05-001</w:t>
                          </w:r>
                        </w:p>
                        <w:p w14:paraId="061C27E2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63398224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30429A09" w14:textId="7868A93D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FA15F6">
                      <w:t>01_05-001</w:t>
                    </w:r>
                  </w:p>
                  <w:p w14:paraId="061C27E2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64A9D1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51D36CA6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6FC0AB6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564A9D1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51D36CA6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6FC0AB6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FA0C6CC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8E3548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762792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05B51D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EA7DB8" w14:textId="77777777" w:rsidR="00AB6FFD" w:rsidRDefault="00AB6FFD" w:rsidP="00770181">
      <w:pPr>
        <w:spacing w:before="0" w:after="0" w:line="240" w:lineRule="auto"/>
      </w:pPr>
      <w:r>
        <w:separator/>
      </w:r>
    </w:p>
  </w:footnote>
  <w:footnote w:type="continuationSeparator" w:id="0">
    <w:p w14:paraId="1ECB08B3" w14:textId="77777777" w:rsidR="00AB6FFD" w:rsidRDefault="00AB6FFD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F174AB" w14:textId="46C1CAFB" w:rsidR="00770181" w:rsidRPr="00375C36" w:rsidRDefault="00AB6D45" w:rsidP="00FA15F6">
    <w:pPr>
      <w:pStyle w:val="Kopfzeile"/>
      <w:tabs>
        <w:tab w:val="left" w:pos="426"/>
        <w:tab w:val="center" w:pos="5387"/>
        <w:tab w:val="right" w:pos="11057"/>
      </w:tabs>
      <w:jc w:val="left"/>
      <w:rPr>
        <w:rStyle w:val="FuzeileZchn"/>
      </w:rPr>
    </w:pP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801550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7EDCC8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3267F7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93ADBB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FA15F6">
      <w:rPr>
        <w:rStyle w:val="FuzeileZchn"/>
      </w:rPr>
      <w:t xml:space="preserve"> Bewertung &amp; Leistungsrückmeldung</w:t>
    </w:r>
    <w:r w:rsidR="006C1461" w:rsidRPr="00375C36">
      <w:rPr>
        <w:rStyle w:val="FuzeileZchn"/>
      </w:rPr>
      <w:tab/>
    </w:r>
    <w:r w:rsidR="00FA15F6">
      <w:rPr>
        <w:rStyle w:val="FuzeileZchn"/>
      </w:rPr>
      <w:t>Bewertungsplan</w:t>
    </w:r>
    <w:r w:rsidR="006C1461" w:rsidRPr="00375C36">
      <w:rPr>
        <w:rStyle w:val="FuzeileZchn"/>
      </w:rPr>
      <w:tab/>
    </w:r>
    <w:r w:rsidR="00923DED" w:rsidRPr="00375C36">
      <w:rPr>
        <w:rStyle w:val="FuzeileZchn"/>
      </w:rPr>
      <w:t xml:space="preserve">Seite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PAGE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1</w:t>
    </w:r>
    <w:r w:rsidR="00923DED" w:rsidRPr="00375C36">
      <w:rPr>
        <w:rStyle w:val="FuzeileZchn"/>
      </w:rPr>
      <w:fldChar w:fldCharType="end"/>
    </w:r>
    <w:r w:rsidR="00923DED" w:rsidRPr="00923DED">
      <w:t xml:space="preserve"> </w:t>
    </w:r>
    <w:r w:rsidR="00923DED" w:rsidRPr="00375C36">
      <w:rPr>
        <w:rStyle w:val="FuzeileZchn"/>
      </w:rPr>
      <w:t xml:space="preserve">von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NUMPAGES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2</w:t>
    </w:r>
    <w:r w:rsidR="00923DED" w:rsidRPr="00375C36">
      <w:rPr>
        <w:rStyle w:val="FuzeileZch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3C2F7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82C889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5279CC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9E65015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65FC44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5C8B89A7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02CBA69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D65FC44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5C8B89A7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02CBA69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CEE184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02AE4FA9" w14:textId="2626404A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FA15F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FA15F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1.5</w:t>
                          </w:r>
                        </w:p>
                        <w:p w14:paraId="7432BD8A" w14:textId="24764651" w:rsidR="00E76729" w:rsidRPr="00121910" w:rsidRDefault="00FA15F6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proofErr w:type="spellStart"/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Bewertungs</w:t>
                          </w:r>
                          <w:proofErr w:type="spellEnd"/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 xml:space="preserve"> &amp; Leistungsrückmeldung</w:t>
                          </w:r>
                        </w:p>
                        <w:p w14:paraId="599E4B59" w14:textId="4AA333BF" w:rsidR="00E76729" w:rsidRPr="005125F5" w:rsidRDefault="00FA15F6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Bewertungsplan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13CEE184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02AE4FA9" w14:textId="2626404A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FA15F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FA15F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1.5</w:t>
                    </w:r>
                  </w:p>
                  <w:p w14:paraId="7432BD8A" w14:textId="24764651" w:rsidR="00E76729" w:rsidRPr="00121910" w:rsidRDefault="00FA15F6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proofErr w:type="spellStart"/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Bewertungs</w:t>
                    </w:r>
                    <w:proofErr w:type="spellEnd"/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 xml:space="preserve"> &amp; Leistungsrückmeldung</w:t>
                    </w:r>
                  </w:p>
                  <w:p w14:paraId="599E4B59" w14:textId="4AA333BF" w:rsidR="00E76729" w:rsidRPr="005125F5" w:rsidRDefault="00FA15F6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Bewertungsplan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C11711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B2B38D9" w14:textId="77777777" w:rsidR="00D04654" w:rsidRDefault="00D04654" w:rsidP="00CE0168">
    <w:pPr>
      <w:pStyle w:val="Kopfzeile"/>
      <w:jc w:val="left"/>
    </w:pPr>
  </w:p>
  <w:p w14:paraId="5430C2BC" w14:textId="77777777" w:rsidR="00D04654" w:rsidRDefault="00D04654" w:rsidP="00CE0168">
    <w:pPr>
      <w:pStyle w:val="Kopfzeile"/>
      <w:jc w:val="left"/>
    </w:pPr>
  </w:p>
  <w:p w14:paraId="6DAB9856" w14:textId="77777777" w:rsidR="00D04654" w:rsidRDefault="00D04654" w:rsidP="00CE0168">
    <w:pPr>
      <w:pStyle w:val="Kopfzeile"/>
      <w:jc w:val="left"/>
    </w:pPr>
  </w:p>
  <w:p w14:paraId="6B00069D" w14:textId="77777777" w:rsidR="00D04654" w:rsidRDefault="00D04654" w:rsidP="00CE0168">
    <w:pPr>
      <w:pStyle w:val="Kopfzeile"/>
      <w:jc w:val="left"/>
    </w:pPr>
  </w:p>
  <w:p w14:paraId="7B0A9A1C" w14:textId="77777777" w:rsidR="00D04654" w:rsidRDefault="00D04654" w:rsidP="00CE0168">
    <w:pPr>
      <w:pStyle w:val="Kopfzeile"/>
      <w:jc w:val="left"/>
    </w:pPr>
  </w:p>
  <w:p w14:paraId="60C725B9" w14:textId="77777777" w:rsidR="00E76729" w:rsidRPr="00E76729" w:rsidRDefault="00E76729" w:rsidP="00CE0168">
    <w:pPr>
      <w:pStyle w:val="Kopfzeile"/>
      <w:jc w:val="lef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DE"/>
    <w:rsid w:val="00015197"/>
    <w:rsid w:val="00044BF8"/>
    <w:rsid w:val="00072F66"/>
    <w:rsid w:val="000C24E4"/>
    <w:rsid w:val="000E5D89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998"/>
    <w:rsid w:val="00284BFB"/>
    <w:rsid w:val="002A033B"/>
    <w:rsid w:val="002D148B"/>
    <w:rsid w:val="002E5DDE"/>
    <w:rsid w:val="002F3831"/>
    <w:rsid w:val="002F7859"/>
    <w:rsid w:val="00375C36"/>
    <w:rsid w:val="003B34D3"/>
    <w:rsid w:val="003D1DB2"/>
    <w:rsid w:val="0041721E"/>
    <w:rsid w:val="0043247F"/>
    <w:rsid w:val="004474CD"/>
    <w:rsid w:val="00466298"/>
    <w:rsid w:val="00483302"/>
    <w:rsid w:val="004E06E1"/>
    <w:rsid w:val="005125F5"/>
    <w:rsid w:val="00565EEF"/>
    <w:rsid w:val="005907B0"/>
    <w:rsid w:val="005C101C"/>
    <w:rsid w:val="00601D8C"/>
    <w:rsid w:val="0063433F"/>
    <w:rsid w:val="00692224"/>
    <w:rsid w:val="006B1905"/>
    <w:rsid w:val="006C1461"/>
    <w:rsid w:val="006F029C"/>
    <w:rsid w:val="006F47B2"/>
    <w:rsid w:val="00770181"/>
    <w:rsid w:val="00795254"/>
    <w:rsid w:val="007C695A"/>
    <w:rsid w:val="007E3BEB"/>
    <w:rsid w:val="008176DE"/>
    <w:rsid w:val="00824C77"/>
    <w:rsid w:val="00863B66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30205"/>
    <w:rsid w:val="00A5022D"/>
    <w:rsid w:val="00AA0A2C"/>
    <w:rsid w:val="00AB6D45"/>
    <w:rsid w:val="00AB6FFD"/>
    <w:rsid w:val="00AB7190"/>
    <w:rsid w:val="00B869A4"/>
    <w:rsid w:val="00B957EC"/>
    <w:rsid w:val="00BA2563"/>
    <w:rsid w:val="00C15B9F"/>
    <w:rsid w:val="00C43646"/>
    <w:rsid w:val="00CE0168"/>
    <w:rsid w:val="00CF1380"/>
    <w:rsid w:val="00D03A85"/>
    <w:rsid w:val="00D04654"/>
    <w:rsid w:val="00D26792"/>
    <w:rsid w:val="00DE1410"/>
    <w:rsid w:val="00E16E7F"/>
    <w:rsid w:val="00E55E78"/>
    <w:rsid w:val="00E76729"/>
    <w:rsid w:val="00EB0E92"/>
    <w:rsid w:val="00EC7377"/>
    <w:rsid w:val="00ED38DA"/>
    <w:rsid w:val="00ED45BF"/>
    <w:rsid w:val="00EE7134"/>
    <w:rsid w:val="00F249B7"/>
    <w:rsid w:val="00F76909"/>
    <w:rsid w:val="00F77627"/>
    <w:rsid w:val="00FA15F6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E3CCC"/>
  <w15:chartTrackingRefBased/>
  <w15:docId w15:val="{C2D48D14-458D-D143-9B29-85423C90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426"/>
      <w:outlineLvl w:val="2"/>
    </w:pPr>
    <w:rPr>
      <w:rFonts w:eastAsiaTheme="majorEastAsia" w:cstheme="majorBidi"/>
      <w:b/>
      <w:bCs/>
      <w:color w:val="auto"/>
      <w:sz w:val="24"/>
      <w:szCs w:val="32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0E5D89"/>
    <w:pPr>
      <w:ind w:left="426" w:right="-2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2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4</cp:revision>
  <cp:lastPrinted>2026-07-29T19:12:00Z</cp:lastPrinted>
  <dcterms:created xsi:type="dcterms:W3CDTF">2026-08-24T18:21:00Z</dcterms:created>
  <dcterms:modified xsi:type="dcterms:W3CDTF">2026-08-24T18:27:00Z</dcterms:modified>
</cp:coreProperties>
</file>