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D33CD" w14:textId="77777777" w:rsidR="0087117C" w:rsidRPr="0087117C" w:rsidRDefault="0087117C" w:rsidP="0087117C">
      <w:pPr>
        <w:ind w:left="426" w:right="3119"/>
        <w:outlineLvl w:val="1"/>
        <w:rPr>
          <w:lang w:val="de-DE"/>
        </w:rPr>
      </w:pPr>
      <w:r w:rsidRPr="0087117C">
        <w:rPr>
          <w:lang w:val="de-DE"/>
        </w:rPr>
        <w:t>FORMULIERUNGSHILFE BESCHWERDE</w:t>
      </w:r>
    </w:p>
    <w:p w14:paraId="1118F559" w14:textId="77777777" w:rsidR="0087117C" w:rsidRPr="0087117C" w:rsidRDefault="0087117C" w:rsidP="0087117C">
      <w:pPr>
        <w:keepNext/>
        <w:keepLines/>
        <w:spacing w:before="0" w:after="80"/>
        <w:ind w:left="426" w:right="2692"/>
        <w:outlineLvl w:val="0"/>
        <w:rPr>
          <w:rFonts w:eastAsiaTheme="majorEastAsia" w:cstheme="majorBidi"/>
          <w:color w:val="5D7DBE"/>
          <w:sz w:val="32"/>
          <w:szCs w:val="40"/>
        </w:rPr>
      </w:pPr>
      <w:r w:rsidRPr="0087117C">
        <w:rPr>
          <w:rFonts w:eastAsiaTheme="majorEastAsia" w:cstheme="majorBidi"/>
          <w:b/>
          <w:bCs/>
          <w:color w:val="5D7DBE"/>
          <w:sz w:val="32"/>
          <w:szCs w:val="40"/>
          <w:lang w:val="de-DE"/>
        </w:rPr>
        <w:t>Formulierungshilfe — von der Beschwerde zur Strukturfrage</w:t>
      </w:r>
    </w:p>
    <w:p w14:paraId="058921D1" w14:textId="77777777" w:rsidR="0087117C" w:rsidRPr="0087117C" w:rsidRDefault="0087117C" w:rsidP="0087117C">
      <w:pPr>
        <w:spacing w:after="220"/>
        <w:ind w:left="426" w:right="3119"/>
        <w:rPr>
          <w:lang w:val="de-DE"/>
        </w:rPr>
      </w:pPr>
      <w:r w:rsidRPr="0087117C">
        <w:rPr>
          <w:rFonts w:ascii="Calibri" w:hAnsi="Calibri" w:cs="Calibri"/>
          <w:color w:val="2A2A2A"/>
          <w:lang w:val="de-DE"/>
        </w:rPr>
        <w:t>Wiederkehrende Probleme sind selten Personenprobleme – sie sind fast immer Systemprobleme. Diese Formulierungshilfe übersetzt typische Sätze aus dem Schulalltag in ihre strukturbezogene Variante: Aus einer Klage wird eine Frage nach der fehlenden Zuständigkeit oder Information.</w:t>
      </w:r>
    </w:p>
    <w:tbl>
      <w:tblPr>
        <w:tblW w:w="3545" w:type="pct"/>
        <w:tblInd w:w="426" w:type="dxa"/>
        <w:tblBorders>
          <w:top w:val="single" w:sz="4" w:space="0" w:color="CCCCCC"/>
          <w:bottom w:val="single" w:sz="4" w:space="0" w:color="CCCCCC"/>
          <w:insideH w:val="single" w:sz="2" w:space="0" w:color="DDDDDD"/>
          <w:insideV w:val="single" w:sz="2" w:space="0" w:color="DDDDDD"/>
        </w:tblBorders>
        <w:tblLayout w:type="fixed"/>
        <w:tblCellMar>
          <w:left w:w="10" w:type="dxa"/>
          <w:right w:w="10" w:type="dxa"/>
        </w:tblCellMar>
        <w:tblLook w:val="0000" w:firstRow="0" w:lastRow="0" w:firstColumn="0" w:lastColumn="0" w:noHBand="0" w:noVBand="0"/>
      </w:tblPr>
      <w:tblGrid>
        <w:gridCol w:w="3969"/>
        <w:gridCol w:w="3970"/>
      </w:tblGrid>
      <w:tr w:rsidR="0087117C" w:rsidRPr="0087117C" w14:paraId="136D57E5" w14:textId="77777777" w:rsidTr="003F3068">
        <w:trPr>
          <w:trHeight w:val="274"/>
          <w:tblHeader/>
        </w:trPr>
        <w:tc>
          <w:tcPr>
            <w:tcW w:w="2500" w:type="pct"/>
            <w:shd w:val="clear" w:color="auto" w:fill="A83A2E"/>
            <w:tcMar>
              <w:top w:w="100" w:type="dxa"/>
              <w:left w:w="140" w:type="dxa"/>
              <w:bottom w:w="100" w:type="dxa"/>
              <w:right w:w="140" w:type="dxa"/>
            </w:tcMar>
            <w:vAlign w:val="center"/>
          </w:tcPr>
          <w:p w14:paraId="78E2F12A" w14:textId="77777777" w:rsidR="0087117C" w:rsidRPr="0087117C" w:rsidRDefault="0087117C" w:rsidP="0087117C">
            <w:pPr>
              <w:ind w:right="19"/>
              <w:rPr>
                <w:lang w:val="de-DE"/>
              </w:rPr>
            </w:pPr>
            <w:r w:rsidRPr="0087117C">
              <w:rPr>
                <w:rFonts w:ascii="Calibri" w:hAnsi="Calibri" w:cs="Calibri"/>
                <w:b/>
                <w:bCs/>
                <w:color w:val="FFFFFF"/>
                <w:sz w:val="18"/>
                <w:szCs w:val="18"/>
                <w:lang w:val="de-DE"/>
              </w:rPr>
              <w:t>Das sagst du oft</w:t>
            </w:r>
          </w:p>
        </w:tc>
        <w:tc>
          <w:tcPr>
            <w:tcW w:w="2500" w:type="pct"/>
            <w:shd w:val="clear" w:color="auto" w:fill="2C5A82"/>
            <w:tcMar>
              <w:top w:w="100" w:type="dxa"/>
              <w:left w:w="140" w:type="dxa"/>
              <w:bottom w:w="100" w:type="dxa"/>
              <w:right w:w="140" w:type="dxa"/>
            </w:tcMar>
            <w:vAlign w:val="center"/>
          </w:tcPr>
          <w:p w14:paraId="354AD8D6" w14:textId="77777777" w:rsidR="0087117C" w:rsidRPr="0087117C" w:rsidRDefault="0087117C" w:rsidP="0087117C">
            <w:pPr>
              <w:ind w:right="7"/>
              <w:rPr>
                <w:lang w:val="de-DE"/>
              </w:rPr>
            </w:pPr>
            <w:r w:rsidRPr="0087117C">
              <w:rPr>
                <w:rFonts w:ascii="Calibri" w:hAnsi="Calibri" w:cs="Calibri"/>
                <w:b/>
                <w:bCs/>
                <w:color w:val="FFFFFF"/>
                <w:sz w:val="18"/>
                <w:szCs w:val="18"/>
                <w:lang w:val="de-DE"/>
              </w:rPr>
              <w:t>Das kannst du stattdessen sagen</w:t>
            </w:r>
          </w:p>
        </w:tc>
      </w:tr>
      <w:tr w:rsidR="0087117C" w:rsidRPr="0087117C" w14:paraId="3A6AB5E1" w14:textId="77777777" w:rsidTr="003F3068">
        <w:trPr>
          <w:trHeight w:val="274"/>
        </w:trPr>
        <w:tc>
          <w:tcPr>
            <w:tcW w:w="2500" w:type="pct"/>
            <w:tcMar>
              <w:top w:w="70" w:type="dxa"/>
              <w:left w:w="140" w:type="dxa"/>
              <w:bottom w:w="70" w:type="dxa"/>
              <w:right w:w="140" w:type="dxa"/>
            </w:tcMar>
            <w:vAlign w:val="center"/>
          </w:tcPr>
          <w:p w14:paraId="64D1B0F9" w14:textId="77777777" w:rsidR="0087117C" w:rsidRPr="0087117C" w:rsidRDefault="0087117C" w:rsidP="0087117C">
            <w:pPr>
              <w:spacing w:line="288" w:lineRule="auto"/>
              <w:rPr>
                <w:rFonts w:eastAsiaTheme="majorEastAsia" w:cs="Times New Roman"/>
                <w:lang w:val="de-DE" w:eastAsia="de-DE"/>
              </w:rPr>
            </w:pPr>
            <w:r w:rsidRPr="0087117C">
              <w:rPr>
                <w:rFonts w:eastAsiaTheme="majorEastAsia" w:cs="Times New Roman"/>
                <w:lang w:val="de-DE" w:eastAsia="de-DE"/>
              </w:rPr>
              <w:t>„Das Formular ist veraltet.“</w:t>
            </w:r>
          </w:p>
        </w:tc>
        <w:tc>
          <w:tcPr>
            <w:tcW w:w="2500" w:type="pct"/>
            <w:tcMar>
              <w:top w:w="70" w:type="dxa"/>
              <w:left w:w="140" w:type="dxa"/>
              <w:bottom w:w="70" w:type="dxa"/>
              <w:right w:w="140" w:type="dxa"/>
            </w:tcMar>
            <w:vAlign w:val="center"/>
          </w:tcPr>
          <w:p w14:paraId="5B7F36EB" w14:textId="77777777" w:rsidR="0087117C" w:rsidRPr="0087117C" w:rsidRDefault="0087117C" w:rsidP="0087117C">
            <w:pPr>
              <w:spacing w:line="288" w:lineRule="auto"/>
              <w:ind w:firstLine="2"/>
              <w:rPr>
                <w:rFonts w:eastAsiaTheme="majorEastAsia" w:cs="Times New Roman"/>
                <w:lang w:val="de-DE" w:eastAsia="de-DE"/>
              </w:rPr>
            </w:pPr>
            <w:r w:rsidRPr="0087117C">
              <w:rPr>
                <w:rFonts w:eastAsiaTheme="majorEastAsia" w:cs="Times New Roman"/>
                <w:lang w:val="de-DE" w:eastAsia="de-DE"/>
              </w:rPr>
              <w:t>„Wer ist für die Aktualität des Formulars zuständig?“</w:t>
            </w:r>
          </w:p>
        </w:tc>
      </w:tr>
      <w:tr w:rsidR="0087117C" w:rsidRPr="0087117C" w14:paraId="6A2EB9B3" w14:textId="77777777" w:rsidTr="003F3068">
        <w:trPr>
          <w:trHeight w:val="274"/>
        </w:trPr>
        <w:tc>
          <w:tcPr>
            <w:tcW w:w="2500" w:type="pct"/>
            <w:shd w:val="clear" w:color="auto" w:fill="F7F7F7"/>
            <w:tcMar>
              <w:top w:w="70" w:type="dxa"/>
              <w:left w:w="140" w:type="dxa"/>
              <w:bottom w:w="70" w:type="dxa"/>
              <w:right w:w="140" w:type="dxa"/>
            </w:tcMar>
            <w:vAlign w:val="center"/>
          </w:tcPr>
          <w:p w14:paraId="2AD050C8"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„Der Vertretungsplan macht schon wieder Ärger.“</w:t>
            </w:r>
          </w:p>
        </w:tc>
        <w:tc>
          <w:tcPr>
            <w:tcW w:w="2500" w:type="pct"/>
            <w:shd w:val="clear" w:color="auto" w:fill="F7F7F7"/>
            <w:tcMar>
              <w:top w:w="70" w:type="dxa"/>
              <w:left w:w="140" w:type="dxa"/>
              <w:bottom w:w="70" w:type="dxa"/>
              <w:right w:w="140" w:type="dxa"/>
            </w:tcMar>
            <w:vAlign w:val="center"/>
          </w:tcPr>
          <w:p w14:paraId="14B7CC8B"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„Nach welchem Prozess entsteht der Vertretungsplan, und wer verantwortet ihn?“</w:t>
            </w:r>
          </w:p>
        </w:tc>
      </w:tr>
      <w:tr w:rsidR="0087117C" w:rsidRPr="0087117C" w14:paraId="67DED243" w14:textId="77777777" w:rsidTr="003F3068">
        <w:trPr>
          <w:trHeight w:val="274"/>
        </w:trPr>
        <w:tc>
          <w:tcPr>
            <w:tcW w:w="2500" w:type="pct"/>
            <w:tcMar>
              <w:top w:w="70" w:type="dxa"/>
              <w:left w:w="140" w:type="dxa"/>
              <w:bottom w:w="70" w:type="dxa"/>
              <w:right w:w="140" w:type="dxa"/>
            </w:tcMar>
            <w:vAlign w:val="center"/>
          </w:tcPr>
          <w:p w14:paraId="1D96F3A0"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„Diese Kollegin verpasst schon wieder eine Frist.“</w:t>
            </w:r>
          </w:p>
        </w:tc>
        <w:tc>
          <w:tcPr>
            <w:tcW w:w="2500" w:type="pct"/>
            <w:tcMar>
              <w:top w:w="70" w:type="dxa"/>
              <w:left w:w="140" w:type="dxa"/>
              <w:bottom w:w="70" w:type="dxa"/>
              <w:right w:w="140" w:type="dxa"/>
            </w:tcMar>
            <w:vAlign w:val="center"/>
          </w:tcPr>
          <w:p w14:paraId="430D14AC"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„Wie wird diese Frist verlässlich kommuniziert?“</w:t>
            </w:r>
          </w:p>
        </w:tc>
      </w:tr>
      <w:tr w:rsidR="0087117C" w:rsidRPr="0087117C" w14:paraId="797A085A" w14:textId="77777777" w:rsidTr="003F3068">
        <w:trPr>
          <w:trHeight w:val="274"/>
        </w:trPr>
        <w:tc>
          <w:tcPr>
            <w:tcW w:w="2500" w:type="pct"/>
            <w:shd w:val="clear" w:color="auto" w:fill="F7F7F7"/>
            <w:tcMar>
              <w:top w:w="70" w:type="dxa"/>
              <w:left w:w="140" w:type="dxa"/>
              <w:bottom w:w="70" w:type="dxa"/>
              <w:right w:w="140" w:type="dxa"/>
            </w:tcMar>
            <w:vAlign w:val="center"/>
          </w:tcPr>
          <w:p w14:paraId="6A3554FD"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„Der Kopierer streikt mal wieder.“</w:t>
            </w:r>
          </w:p>
        </w:tc>
        <w:tc>
          <w:tcPr>
            <w:tcW w:w="2500" w:type="pct"/>
            <w:shd w:val="clear" w:color="auto" w:fill="F7F7F7"/>
            <w:tcMar>
              <w:top w:w="70" w:type="dxa"/>
              <w:left w:w="140" w:type="dxa"/>
              <w:bottom w:w="70" w:type="dxa"/>
              <w:right w:w="140" w:type="dxa"/>
            </w:tcMar>
            <w:vAlign w:val="center"/>
          </w:tcPr>
          <w:p w14:paraId="1B0A6965"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„Wer ist für die Wartung des Kopierers zuständig?“</w:t>
            </w:r>
          </w:p>
        </w:tc>
      </w:tr>
      <w:tr w:rsidR="0087117C" w:rsidRPr="0087117C" w14:paraId="4EB0DF20" w14:textId="77777777" w:rsidTr="003F3068">
        <w:trPr>
          <w:trHeight w:val="274"/>
        </w:trPr>
        <w:tc>
          <w:tcPr>
            <w:tcW w:w="2500" w:type="pct"/>
            <w:tcMar>
              <w:top w:w="70" w:type="dxa"/>
              <w:left w:w="140" w:type="dxa"/>
              <w:bottom w:w="70" w:type="dxa"/>
              <w:right w:w="140" w:type="dxa"/>
            </w:tcMar>
            <w:vAlign w:val="center"/>
          </w:tcPr>
          <w:p w14:paraId="599F5B88"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„Die Durchsagen stören ständig den Unterricht.“</w:t>
            </w:r>
          </w:p>
        </w:tc>
        <w:tc>
          <w:tcPr>
            <w:tcW w:w="2500" w:type="pct"/>
            <w:tcMar>
              <w:top w:w="70" w:type="dxa"/>
              <w:left w:w="140" w:type="dxa"/>
              <w:bottom w:w="70" w:type="dxa"/>
              <w:right w:w="140" w:type="dxa"/>
            </w:tcMar>
            <w:vAlign w:val="center"/>
          </w:tcPr>
          <w:p w14:paraId="51874D64"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„Über welchen Kanal sollten Informationen laufen, die nicht alle betreffen?“</w:t>
            </w:r>
          </w:p>
        </w:tc>
      </w:tr>
      <w:tr w:rsidR="0087117C" w:rsidRPr="0087117C" w14:paraId="046A9AA2" w14:textId="77777777" w:rsidTr="003F3068">
        <w:trPr>
          <w:trHeight w:val="274"/>
        </w:trPr>
        <w:tc>
          <w:tcPr>
            <w:tcW w:w="2500" w:type="pct"/>
            <w:shd w:val="clear" w:color="auto" w:fill="F7F7F7"/>
            <w:tcMar>
              <w:top w:w="70" w:type="dxa"/>
              <w:left w:w="140" w:type="dxa"/>
              <w:bottom w:w="70" w:type="dxa"/>
              <w:right w:w="140" w:type="dxa"/>
            </w:tcMar>
            <w:vAlign w:val="center"/>
          </w:tcPr>
          <w:p w14:paraId="726CBABE"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„Jedes Jahr das gleiche Chaos zum Schuljahresbeginn.“</w:t>
            </w:r>
          </w:p>
        </w:tc>
        <w:tc>
          <w:tcPr>
            <w:tcW w:w="2500" w:type="pct"/>
            <w:shd w:val="clear" w:color="auto" w:fill="F7F7F7"/>
            <w:tcMar>
              <w:top w:w="70" w:type="dxa"/>
              <w:left w:w="140" w:type="dxa"/>
              <w:bottom w:w="70" w:type="dxa"/>
              <w:right w:w="140" w:type="dxa"/>
            </w:tcMar>
            <w:vAlign w:val="center"/>
          </w:tcPr>
          <w:p w14:paraId="50450F59"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„Wo ist die Struktur für den Schuljahresbeginn dokumentiert, und wer pflegt sie?“</w:t>
            </w:r>
          </w:p>
        </w:tc>
      </w:tr>
      <w:tr w:rsidR="0087117C" w:rsidRPr="0087117C" w14:paraId="51051458" w14:textId="77777777" w:rsidTr="003F3068">
        <w:trPr>
          <w:trHeight w:val="274"/>
        </w:trPr>
        <w:tc>
          <w:tcPr>
            <w:tcW w:w="2500" w:type="pct"/>
            <w:tcMar>
              <w:top w:w="70" w:type="dxa"/>
              <w:left w:w="140" w:type="dxa"/>
              <w:bottom w:w="70" w:type="dxa"/>
              <w:right w:w="140" w:type="dxa"/>
            </w:tcMar>
            <w:vAlign w:val="center"/>
          </w:tcPr>
          <w:p w14:paraId="08BAEF67"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„Ständig fragen Eltern dasselbe.“</w:t>
            </w:r>
          </w:p>
        </w:tc>
        <w:tc>
          <w:tcPr>
            <w:tcW w:w="2500" w:type="pct"/>
            <w:tcMar>
              <w:top w:w="70" w:type="dxa"/>
              <w:left w:w="140" w:type="dxa"/>
              <w:bottom w:w="70" w:type="dxa"/>
              <w:right w:w="140" w:type="dxa"/>
            </w:tcMar>
            <w:vAlign w:val="center"/>
          </w:tcPr>
          <w:p w14:paraId="067EFEE4"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„Wo finden Eltern diese Information von sich aus?“</w:t>
            </w:r>
          </w:p>
        </w:tc>
      </w:tr>
      <w:tr w:rsidR="0087117C" w:rsidRPr="0087117C" w14:paraId="456F25EF" w14:textId="77777777" w:rsidTr="003F3068">
        <w:trPr>
          <w:trHeight w:val="274"/>
        </w:trPr>
        <w:tc>
          <w:tcPr>
            <w:tcW w:w="2500" w:type="pct"/>
            <w:shd w:val="clear" w:color="auto" w:fill="F7F7F7"/>
            <w:tcMar>
              <w:top w:w="70" w:type="dxa"/>
              <w:left w:w="140" w:type="dxa"/>
              <w:bottom w:w="70" w:type="dxa"/>
              <w:right w:w="140" w:type="dxa"/>
            </w:tcMar>
            <w:vAlign w:val="center"/>
          </w:tcPr>
          <w:p w14:paraId="4AEA518E"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„Ich soll schon wieder Geld einsammeln.“</w:t>
            </w:r>
          </w:p>
        </w:tc>
        <w:tc>
          <w:tcPr>
            <w:tcW w:w="2500" w:type="pct"/>
            <w:shd w:val="clear" w:color="auto" w:fill="F7F7F7"/>
            <w:tcMar>
              <w:top w:w="70" w:type="dxa"/>
              <w:left w:w="140" w:type="dxa"/>
              <w:bottom w:w="70" w:type="dxa"/>
              <w:right w:w="140" w:type="dxa"/>
            </w:tcMar>
            <w:vAlign w:val="center"/>
          </w:tcPr>
          <w:p w14:paraId="1A478968"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„Wer ist für das Einsammeln von Geld zuständig?“</w:t>
            </w:r>
          </w:p>
        </w:tc>
      </w:tr>
      <w:tr w:rsidR="0087117C" w:rsidRPr="0087117C" w14:paraId="5F1512F6" w14:textId="77777777" w:rsidTr="003F3068">
        <w:trPr>
          <w:trHeight w:val="274"/>
        </w:trPr>
        <w:tc>
          <w:tcPr>
            <w:tcW w:w="2500" w:type="pct"/>
            <w:tcMar>
              <w:top w:w="70" w:type="dxa"/>
              <w:left w:w="140" w:type="dxa"/>
              <w:bottom w:w="70" w:type="dxa"/>
              <w:right w:w="140" w:type="dxa"/>
            </w:tcMar>
            <w:vAlign w:val="center"/>
          </w:tcPr>
          <w:p w14:paraId="540F22C8"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„Man einigt sich im Flur, und dann hält sich keiner dran.“</w:t>
            </w:r>
          </w:p>
        </w:tc>
        <w:tc>
          <w:tcPr>
            <w:tcW w:w="2500" w:type="pct"/>
            <w:tcMar>
              <w:top w:w="70" w:type="dxa"/>
              <w:left w:w="140" w:type="dxa"/>
              <w:bottom w:w="70" w:type="dxa"/>
              <w:right w:w="140" w:type="dxa"/>
            </w:tcMar>
            <w:vAlign w:val="center"/>
          </w:tcPr>
          <w:p w14:paraId="63B62E24"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„Wo werden verbindliche Absprachen festgehalten?“</w:t>
            </w:r>
          </w:p>
        </w:tc>
      </w:tr>
      <w:tr w:rsidR="0087117C" w:rsidRPr="0087117C" w14:paraId="1D283D80" w14:textId="77777777" w:rsidTr="003F3068">
        <w:trPr>
          <w:trHeight w:val="274"/>
        </w:trPr>
        <w:tc>
          <w:tcPr>
            <w:tcW w:w="2500" w:type="pct"/>
            <w:shd w:val="clear" w:color="auto" w:fill="F7F7F7"/>
            <w:tcMar>
              <w:top w:w="70" w:type="dxa"/>
              <w:left w:w="140" w:type="dxa"/>
              <w:bottom w:w="70" w:type="dxa"/>
              <w:right w:w="140" w:type="dxa"/>
            </w:tcMar>
            <w:vAlign w:val="center"/>
          </w:tcPr>
          <w:p w14:paraId="4685592F"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„In der Konferenz kommt nie ein Ergebnis raus.“</w:t>
            </w:r>
          </w:p>
        </w:tc>
        <w:tc>
          <w:tcPr>
            <w:tcW w:w="2500" w:type="pct"/>
            <w:shd w:val="clear" w:color="auto" w:fill="F7F7F7"/>
            <w:tcMar>
              <w:top w:w="70" w:type="dxa"/>
              <w:left w:w="140" w:type="dxa"/>
              <w:bottom w:w="70" w:type="dxa"/>
              <w:right w:w="140" w:type="dxa"/>
            </w:tcMar>
            <w:vAlign w:val="center"/>
          </w:tcPr>
          <w:p w14:paraId="04BB368C"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„Wer verantwortet Tagesordnung und Ergebnissicherung?“</w:t>
            </w:r>
          </w:p>
        </w:tc>
      </w:tr>
      <w:tr w:rsidR="0087117C" w:rsidRPr="0087117C" w14:paraId="4975E122" w14:textId="77777777" w:rsidTr="003F3068">
        <w:trPr>
          <w:trHeight w:val="274"/>
        </w:trPr>
        <w:tc>
          <w:tcPr>
            <w:tcW w:w="2500" w:type="pct"/>
            <w:tcMar>
              <w:top w:w="70" w:type="dxa"/>
              <w:left w:w="140" w:type="dxa"/>
              <w:bottom w:w="70" w:type="dxa"/>
              <w:right w:w="140" w:type="dxa"/>
            </w:tcMar>
            <w:vAlign w:val="center"/>
          </w:tcPr>
          <w:p w14:paraId="2BCC2A86"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„Diese Fortbildung hat wieder nichts gebracht.“</w:t>
            </w:r>
          </w:p>
        </w:tc>
        <w:tc>
          <w:tcPr>
            <w:tcW w:w="2500" w:type="pct"/>
            <w:tcMar>
              <w:top w:w="70" w:type="dxa"/>
              <w:left w:w="140" w:type="dxa"/>
              <w:bottom w:w="70" w:type="dxa"/>
              <w:right w:w="140" w:type="dxa"/>
            </w:tcMar>
            <w:vAlign w:val="center"/>
          </w:tcPr>
          <w:p w14:paraId="5288140C"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 xml:space="preserve">„Welche Struktur </w:t>
            </w:r>
            <w:proofErr w:type="gramStart"/>
            <w:r w:rsidRPr="0087117C">
              <w:rPr>
                <w:rFonts w:ascii="Calibri" w:hAnsi="Calibri" w:cs="Calibri"/>
                <w:color w:val="1A1A1A"/>
                <w:sz w:val="18"/>
                <w:szCs w:val="18"/>
                <w:lang w:val="de-DE" w:eastAsia="de-DE"/>
              </w:rPr>
              <w:t>sorgt</w:t>
            </w:r>
            <w:proofErr w:type="gramEnd"/>
            <w:r w:rsidRPr="0087117C">
              <w:rPr>
                <w:rFonts w:ascii="Calibri" w:hAnsi="Calibri" w:cs="Calibri"/>
                <w:color w:val="1A1A1A"/>
                <w:sz w:val="18"/>
                <w:szCs w:val="18"/>
                <w:lang w:val="de-DE" w:eastAsia="de-DE"/>
              </w:rPr>
              <w:t xml:space="preserve"> dafür, dass das Gelernte auch angewendet wird?“</w:t>
            </w:r>
          </w:p>
        </w:tc>
      </w:tr>
      <w:tr w:rsidR="0087117C" w:rsidRPr="0087117C" w14:paraId="4169BE10" w14:textId="77777777" w:rsidTr="003F3068">
        <w:trPr>
          <w:trHeight w:val="274"/>
        </w:trPr>
        <w:tc>
          <w:tcPr>
            <w:tcW w:w="2500" w:type="pct"/>
            <w:shd w:val="clear" w:color="auto" w:fill="F7F7F7"/>
            <w:tcMar>
              <w:top w:w="70" w:type="dxa"/>
              <w:left w:w="140" w:type="dxa"/>
              <w:bottom w:w="70" w:type="dxa"/>
              <w:right w:w="140" w:type="dxa"/>
            </w:tcMar>
            <w:vAlign w:val="center"/>
          </w:tcPr>
          <w:p w14:paraId="4A4AA7D9"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„Ich werde in jeder Pause unterbrochen.“</w:t>
            </w:r>
          </w:p>
        </w:tc>
        <w:tc>
          <w:tcPr>
            <w:tcW w:w="2500" w:type="pct"/>
            <w:shd w:val="clear" w:color="auto" w:fill="F7F7F7"/>
            <w:tcMar>
              <w:top w:w="70" w:type="dxa"/>
              <w:left w:w="140" w:type="dxa"/>
              <w:bottom w:w="70" w:type="dxa"/>
              <w:right w:w="140" w:type="dxa"/>
            </w:tcMar>
            <w:vAlign w:val="center"/>
          </w:tcPr>
          <w:p w14:paraId="2D160926"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„Über welchen Kanal laufen Anliegen außerhalb des Unterrichts?“</w:t>
            </w:r>
          </w:p>
        </w:tc>
      </w:tr>
      <w:tr w:rsidR="0087117C" w:rsidRPr="0087117C" w14:paraId="4A508489" w14:textId="77777777" w:rsidTr="003F3068">
        <w:trPr>
          <w:trHeight w:val="274"/>
        </w:trPr>
        <w:tc>
          <w:tcPr>
            <w:tcW w:w="2500" w:type="pct"/>
            <w:tcMar>
              <w:top w:w="70" w:type="dxa"/>
              <w:left w:w="140" w:type="dxa"/>
              <w:bottom w:w="70" w:type="dxa"/>
              <w:right w:w="140" w:type="dxa"/>
            </w:tcMar>
            <w:vAlign w:val="center"/>
          </w:tcPr>
          <w:p w14:paraId="10AD3BB0"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„Jeder legt sein Material anders ab, man findet nichts.“</w:t>
            </w:r>
          </w:p>
        </w:tc>
        <w:tc>
          <w:tcPr>
            <w:tcW w:w="2500" w:type="pct"/>
            <w:tcMar>
              <w:top w:w="70" w:type="dxa"/>
              <w:left w:w="140" w:type="dxa"/>
              <w:bottom w:w="70" w:type="dxa"/>
              <w:right w:w="140" w:type="dxa"/>
            </w:tcMar>
            <w:vAlign w:val="center"/>
          </w:tcPr>
          <w:p w14:paraId="60D79A8A"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„Wo ist der gemeinsame Ablageort für Material festgelegt?“</w:t>
            </w:r>
          </w:p>
        </w:tc>
      </w:tr>
      <w:tr w:rsidR="0087117C" w:rsidRPr="0087117C" w14:paraId="2E4D520E" w14:textId="77777777" w:rsidTr="003F3068">
        <w:trPr>
          <w:trHeight w:val="274"/>
        </w:trPr>
        <w:tc>
          <w:tcPr>
            <w:tcW w:w="2500" w:type="pct"/>
            <w:shd w:val="clear" w:color="auto" w:fill="F7F7F7"/>
            <w:tcMar>
              <w:top w:w="70" w:type="dxa"/>
              <w:left w:w="140" w:type="dxa"/>
              <w:bottom w:w="70" w:type="dxa"/>
              <w:right w:w="140" w:type="dxa"/>
            </w:tcMar>
            <w:vAlign w:val="center"/>
          </w:tcPr>
          <w:p w14:paraId="0DF964E6"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lastRenderedPageBreak/>
              <w:t>„Die Kolleginnen erzählen den Eltern unterschiedliche Dinge.“</w:t>
            </w:r>
          </w:p>
        </w:tc>
        <w:tc>
          <w:tcPr>
            <w:tcW w:w="2500" w:type="pct"/>
            <w:shd w:val="clear" w:color="auto" w:fill="F7F7F7"/>
            <w:tcMar>
              <w:top w:w="70" w:type="dxa"/>
              <w:left w:w="140" w:type="dxa"/>
              <w:bottom w:w="70" w:type="dxa"/>
              <w:right w:w="140" w:type="dxa"/>
            </w:tcMar>
            <w:vAlign w:val="center"/>
          </w:tcPr>
          <w:p w14:paraId="33A078F6"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„Wie stellen wir sicher, dass alle Begleitpersonen dieselbe Information geben?“</w:t>
            </w:r>
          </w:p>
        </w:tc>
      </w:tr>
      <w:tr w:rsidR="0087117C" w:rsidRPr="0087117C" w14:paraId="65941757" w14:textId="77777777" w:rsidTr="003F3068">
        <w:trPr>
          <w:trHeight w:val="274"/>
        </w:trPr>
        <w:tc>
          <w:tcPr>
            <w:tcW w:w="2500" w:type="pct"/>
            <w:tcMar>
              <w:top w:w="70" w:type="dxa"/>
              <w:left w:w="140" w:type="dxa"/>
              <w:bottom w:w="70" w:type="dxa"/>
              <w:right w:w="140" w:type="dxa"/>
            </w:tcMar>
            <w:vAlign w:val="center"/>
          </w:tcPr>
          <w:p w14:paraId="6751B102" w14:textId="77777777" w:rsidR="0087117C" w:rsidRPr="0087117C" w:rsidRDefault="0087117C" w:rsidP="0087117C">
            <w:pPr>
              <w:spacing w:line="288" w:lineRule="auto"/>
              <w:rPr>
                <w:rFonts w:eastAsiaTheme="majorEastAsia" w:cs="Times New Roman"/>
                <w:lang w:val="de-DE" w:eastAsia="de-DE"/>
              </w:rPr>
            </w:pPr>
            <w:r w:rsidRPr="0087117C">
              <w:rPr>
                <w:rFonts w:ascii="Calibri" w:hAnsi="Calibri" w:cs="Calibri"/>
                <w:color w:val="1A1A1A"/>
                <w:sz w:val="18"/>
                <w:szCs w:val="18"/>
                <w:lang w:val="de-DE" w:eastAsia="de-DE"/>
              </w:rPr>
              <w:t>„Wir machen hier alle dasselbe doppelt.“</w:t>
            </w:r>
          </w:p>
        </w:tc>
        <w:tc>
          <w:tcPr>
            <w:tcW w:w="2500" w:type="pct"/>
            <w:tcMar>
              <w:top w:w="70" w:type="dxa"/>
              <w:left w:w="140" w:type="dxa"/>
              <w:bottom w:w="70" w:type="dxa"/>
              <w:right w:w="140" w:type="dxa"/>
            </w:tcMar>
            <w:vAlign w:val="center"/>
          </w:tcPr>
          <w:p w14:paraId="44009655" w14:textId="77777777" w:rsidR="0087117C" w:rsidRPr="0087117C" w:rsidRDefault="0087117C" w:rsidP="0087117C">
            <w:pPr>
              <w:spacing w:line="288" w:lineRule="auto"/>
              <w:ind w:firstLine="2"/>
              <w:rPr>
                <w:rFonts w:eastAsiaTheme="majorEastAsia" w:cs="Times New Roman"/>
                <w:lang w:val="de-DE" w:eastAsia="de-DE"/>
              </w:rPr>
            </w:pPr>
            <w:r w:rsidRPr="0087117C">
              <w:rPr>
                <w:rFonts w:ascii="Calibri" w:hAnsi="Calibri" w:cs="Calibri"/>
                <w:color w:val="1A1A1A"/>
                <w:sz w:val="18"/>
                <w:szCs w:val="18"/>
                <w:lang w:val="de-DE" w:eastAsia="de-DE"/>
              </w:rPr>
              <w:t>„Wer ist wofür zuständig, und wo steht das?“</w:t>
            </w:r>
          </w:p>
        </w:tc>
      </w:tr>
    </w:tbl>
    <w:p w14:paraId="7D5043FC" w14:textId="77777777" w:rsidR="0087117C" w:rsidRPr="0087117C" w:rsidRDefault="0087117C" w:rsidP="0087117C">
      <w:pPr>
        <w:spacing w:before="260" w:after="90"/>
        <w:ind w:left="426" w:right="3119"/>
        <w:rPr>
          <w:lang w:val="de-DE"/>
        </w:rPr>
      </w:pPr>
      <w:r w:rsidRPr="0087117C">
        <w:rPr>
          <w:rFonts w:ascii="Calibri" w:hAnsi="Calibri" w:cs="Calibri"/>
          <w:b/>
          <w:bCs/>
          <w:caps/>
          <w:color w:val="A83A2E"/>
          <w:spacing w:val="20"/>
          <w:sz w:val="19"/>
          <w:szCs w:val="19"/>
          <w:lang w:val="de-DE"/>
        </w:rPr>
        <w:t>ANWENDUNG</w:t>
      </w:r>
    </w:p>
    <w:p w14:paraId="0B4D2385" w14:textId="77777777" w:rsidR="0087117C" w:rsidRPr="0087117C" w:rsidRDefault="0087117C" w:rsidP="0087117C">
      <w:pPr>
        <w:spacing w:after="40"/>
        <w:ind w:left="426" w:right="3119"/>
        <w:rPr>
          <w:lang w:val="de-DE"/>
        </w:rPr>
      </w:pPr>
      <w:r w:rsidRPr="0087117C">
        <w:rPr>
          <w:rFonts w:ascii="Calibri" w:hAnsi="Calibri" w:cs="Calibri"/>
          <w:color w:val="2A2A2A"/>
          <w:sz w:val="19"/>
          <w:szCs w:val="19"/>
          <w:lang w:val="de-DE"/>
        </w:rPr>
        <w:t>Sobald dir oder jemand anderem einer der Sätze aus der linken Spalte herausrutscht, ist das dein Signal zum Spaltenwechsel. Die rechte Spalte klagt niemanden an, sondern macht eine fehlende Struktur sichtbar – das funktioniert in jeder Konferenz und in jeder Mail an die Schulleitung. Wiederholst du die Frage bei passender Gelegenheit, wird aus einer Einzelfrage oft eine gemeinsame Sprache im Kollegium.</w:t>
      </w:r>
    </w:p>
    <w:p w14:paraId="29585A4B" w14:textId="77777777" w:rsidR="0087117C" w:rsidRPr="0087117C" w:rsidRDefault="0087117C" w:rsidP="0087117C">
      <w:pPr>
        <w:pBdr>
          <w:top w:val="single" w:sz="2" w:space="0" w:color="CCCCCC"/>
        </w:pBdr>
        <w:spacing w:before="260"/>
        <w:ind w:left="426" w:right="3119"/>
        <w:rPr>
          <w:lang w:val="de-DE"/>
        </w:rPr>
      </w:pPr>
    </w:p>
    <w:p w14:paraId="3D8CB2D5" w14:textId="77777777" w:rsidR="0087117C" w:rsidRPr="0087117C" w:rsidRDefault="0087117C" w:rsidP="0087117C">
      <w:pPr>
        <w:spacing w:before="100"/>
        <w:ind w:left="426" w:right="3119"/>
        <w:rPr>
          <w:lang w:val="de-DE"/>
        </w:rPr>
      </w:pPr>
      <w:r w:rsidRPr="0087117C">
        <w:rPr>
          <w:rFonts w:ascii="Calibri" w:hAnsi="Calibri" w:cs="Calibri"/>
          <w:i/>
          <w:iCs/>
          <w:color w:val="6B6B6B"/>
          <w:sz w:val="15"/>
          <w:szCs w:val="15"/>
          <w:lang w:val="de-DE"/>
        </w:rPr>
        <w:t>LSP-Bezug: Aufgabenbereinigung · proaktive Transparenz    |    Lina-Seil-Prinzip, Kapitel 1.1 „Das Dilemma der Einzelperson“    |    lina-seil-prinzip.de</w:t>
      </w:r>
    </w:p>
    <w:p w14:paraId="1D47C5DC" w14:textId="7B7D4C18" w:rsidR="00E76729" w:rsidRPr="00DE1410" w:rsidRDefault="00E76729" w:rsidP="0087117C">
      <w:pPr>
        <w:ind w:left="426" w:right="3119"/>
        <w:rPr>
          <w:lang w:val="de-DE"/>
        </w:rPr>
      </w:pPr>
    </w:p>
    <w:sectPr w:rsidR="00E76729" w:rsidRPr="00DE1410" w:rsidSect="00E76729">
      <w:headerReference w:type="default" r:id="rId7"/>
      <w:footerReference w:type="default" r:id="rId8"/>
      <w:headerReference w:type="first" r:id="rId9"/>
      <w:footerReference w:type="first" r:id="rId10"/>
      <w:pgSz w:w="11906" w:h="16838"/>
      <w:pgMar w:top="1236" w:right="425" w:bottom="1134"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E795B1" w14:textId="77777777" w:rsidR="00E26DB0" w:rsidRDefault="00E26DB0" w:rsidP="00770181">
      <w:pPr>
        <w:spacing w:before="0" w:after="0" w:line="240" w:lineRule="auto"/>
      </w:pPr>
      <w:r>
        <w:separator/>
      </w:r>
    </w:p>
  </w:endnote>
  <w:endnote w:type="continuationSeparator" w:id="0">
    <w:p w14:paraId="4112D59E" w14:textId="77777777" w:rsidR="00E26DB0" w:rsidRDefault="00E26DB0" w:rsidP="007701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46425" w14:textId="77777777" w:rsidR="00E16E7F" w:rsidRPr="00B957EC" w:rsidRDefault="00D03A85" w:rsidP="00B957EC">
    <w:pPr>
      <w:pStyle w:val="Fuzeile"/>
      <w:ind w:left="709"/>
      <w:rPr>
        <w:sz w:val="16"/>
        <w:szCs w:val="16"/>
      </w:rPr>
    </w:pPr>
    <w:r w:rsidRPr="00215EB3">
      <w:rPr>
        <w:noProof/>
        <w:color w:val="B2B2BF"/>
        <w:sz w:val="16"/>
        <w:szCs w:val="16"/>
        <w14:ligatures w14:val="standardContextual"/>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8758CA"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color w:val="B2B2BF"/>
        <w:sz w:val="16"/>
        <w:szCs w:val="16"/>
        <w14:ligatures w14:val="standardContextual"/>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376A0A5"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color w:val="B2B2BF"/>
        <w:sz w:val="16"/>
        <w:szCs w:val="16"/>
        <w14:ligatures w14:val="standardContextual"/>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246327B2" w14:textId="77777777" w:rsidR="00B957EC" w:rsidRPr="00215EB3" w:rsidRDefault="00B957EC" w:rsidP="00B957EC">
                          <w:pPr>
                            <w:spacing w:before="0" w:after="0" w:line="240" w:lineRule="auto"/>
                            <w:rPr>
                              <w:sz w:val="16"/>
                              <w:szCs w:val="16"/>
                              <w:lang w:val="de-DE"/>
                            </w:rPr>
                          </w:pPr>
                          <w:r w:rsidRPr="00215EB3">
                            <w:rPr>
                              <w:sz w:val="16"/>
                              <w:szCs w:val="16"/>
                              <w:lang w:val="de-DE"/>
                            </w:rPr>
                            <w:t>Bestandteil des Buches</w:t>
                          </w:r>
                        </w:p>
                        <w:p w14:paraId="0AF69961" w14:textId="00193960" w:rsidR="00B957EC" w:rsidRPr="00215EB3" w:rsidRDefault="00B957EC" w:rsidP="00B957EC">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87117C">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87117C">
                            <w:rPr>
                              <w:sz w:val="16"/>
                              <w:szCs w:val="18"/>
                              <w:lang w:val="de-DE" w:eastAsia="zh-TW"/>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left:0;text-align:left;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246327B2" w14:textId="77777777" w:rsidR="00B957EC" w:rsidRPr="00215EB3" w:rsidRDefault="00B957EC" w:rsidP="00B957EC">
                    <w:pPr>
                      <w:spacing w:before="0" w:after="0" w:line="240" w:lineRule="auto"/>
                      <w:rPr>
                        <w:sz w:val="16"/>
                        <w:szCs w:val="16"/>
                        <w:lang w:val="de-DE"/>
                      </w:rPr>
                    </w:pPr>
                    <w:r w:rsidRPr="00215EB3">
                      <w:rPr>
                        <w:sz w:val="16"/>
                        <w:szCs w:val="16"/>
                        <w:lang w:val="de-DE"/>
                      </w:rPr>
                      <w:t>Bestandteil des Buches</w:t>
                    </w:r>
                  </w:p>
                  <w:p w14:paraId="0AF69961" w14:textId="00193960" w:rsidR="00B957EC" w:rsidRPr="00215EB3" w:rsidRDefault="00B957EC" w:rsidP="00B957EC">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87117C">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87117C">
                      <w:rPr>
                        <w:sz w:val="16"/>
                        <w:szCs w:val="18"/>
                        <w:lang w:val="de-DE" w:eastAsia="zh-TW"/>
                      </w:rPr>
                      <w:t>1.1</w:t>
                    </w:r>
                  </w:p>
                </w:txbxContent>
              </v:textbox>
            </v:shape>
          </w:pict>
        </mc:Fallback>
      </mc:AlternateContent>
    </w:r>
    <w:r>
      <w:rPr>
        <w:noProof/>
        <w:sz w:val="16"/>
        <w:szCs w:val="16"/>
        <w:lang w:val="de-DE"/>
        <w14:ligatures w14:val="standardContextual"/>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sz w:val="16"/>
        <w:szCs w:val="16"/>
        <w:lang w:val="de-DE" w:eastAsia="zh-TW"/>
        <w14:ligatures w14:val="standardContextual"/>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color w:val="B2B2BF"/>
        <w:sz w:val="16"/>
        <w:szCs w:val="16"/>
        <w14:ligatures w14:val="standardContextual"/>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23FF75D" w14:textId="77777777" w:rsidR="00044BF8"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CC BY 4.0 · Lina H. Seil</w:t>
                          </w:r>
                        </w:p>
                        <w:p w14:paraId="7B0199D3" w14:textId="77777777" w:rsidR="003D1DB2" w:rsidRPr="003D1DB2"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Das Lina-Seil-</w:t>
                          </w:r>
                          <w:proofErr w:type="spellStart"/>
                          <w:r w:rsidRPr="003D1DB2">
                            <w:rPr>
                              <w:rFonts w:eastAsia="MS Gothic" w:cs="Arial"/>
                              <w:sz w:val="16"/>
                              <w:szCs w:val="16"/>
                              <w:lang w:eastAsia="zh-TW"/>
                            </w:rPr>
                            <w:t>Prinzip</w:t>
                          </w:r>
                          <w:proofErr w:type="spellEnd"/>
                          <w:r w:rsidRPr="003D1DB2">
                            <w:rPr>
                              <w:rFonts w:eastAsia="MS Gothic" w:cs="Arial"/>
                              <w:sz w:val="16"/>
                              <w:szCs w:val="16"/>
                              <w:vertAlign w:val="superscript"/>
                              <w:lang w:eastAsia="zh-TW"/>
                            </w:rPr>
                            <w:t>®</w:t>
                          </w:r>
                        </w:p>
                        <w:p w14:paraId="07773B34" w14:textId="77777777" w:rsidR="00B957EC" w:rsidRPr="00215EB3" w:rsidRDefault="003D1DB2" w:rsidP="003D1DB2">
                          <w:pPr>
                            <w:spacing w:before="0" w:after="0" w:line="240" w:lineRule="auto"/>
                            <w:rPr>
                              <w:rFonts w:eastAsia="MS Gothic" w:cs="Arial"/>
                              <w:sz w:val="16"/>
                              <w:szCs w:val="16"/>
                              <w:lang w:val="de-DE" w:eastAsia="zh-TW"/>
                            </w:rPr>
                          </w:pPr>
                          <w:r w:rsidRPr="003D1DB2">
                            <w:rPr>
                              <w:rFonts w:eastAsia="MS Gothic" w:cs="Arial"/>
                              <w:sz w:val="16"/>
                              <w:szCs w:val="16"/>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left:0;text-align:left;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23FF75D" w14:textId="77777777" w:rsidR="00044BF8"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CC BY 4.0 · Lina H. Seil</w:t>
                    </w:r>
                  </w:p>
                  <w:p w14:paraId="7B0199D3" w14:textId="77777777" w:rsidR="003D1DB2" w:rsidRPr="003D1DB2" w:rsidRDefault="003D1DB2" w:rsidP="003D1DB2">
                    <w:pPr>
                      <w:spacing w:before="0" w:after="0" w:line="240" w:lineRule="auto"/>
                      <w:rPr>
                        <w:rFonts w:eastAsia="MS Gothic" w:cs="Arial"/>
                        <w:sz w:val="16"/>
                        <w:szCs w:val="16"/>
                        <w:lang w:eastAsia="zh-TW"/>
                      </w:rPr>
                    </w:pPr>
                    <w:r w:rsidRPr="003D1DB2">
                      <w:rPr>
                        <w:rFonts w:eastAsia="MS Gothic" w:cs="Arial"/>
                        <w:sz w:val="16"/>
                        <w:szCs w:val="16"/>
                        <w:lang w:eastAsia="zh-TW"/>
                      </w:rPr>
                      <w:t>Das Lina-Seil-</w:t>
                    </w:r>
                    <w:proofErr w:type="spellStart"/>
                    <w:r w:rsidRPr="003D1DB2">
                      <w:rPr>
                        <w:rFonts w:eastAsia="MS Gothic" w:cs="Arial"/>
                        <w:sz w:val="16"/>
                        <w:szCs w:val="16"/>
                        <w:lang w:eastAsia="zh-TW"/>
                      </w:rPr>
                      <w:t>Prinzip</w:t>
                    </w:r>
                    <w:proofErr w:type="spellEnd"/>
                    <w:r w:rsidRPr="003D1DB2">
                      <w:rPr>
                        <w:rFonts w:eastAsia="MS Gothic" w:cs="Arial"/>
                        <w:sz w:val="16"/>
                        <w:szCs w:val="16"/>
                        <w:vertAlign w:val="superscript"/>
                        <w:lang w:eastAsia="zh-TW"/>
                      </w:rPr>
                      <w:t>®</w:t>
                    </w:r>
                  </w:p>
                  <w:p w14:paraId="07773B34" w14:textId="77777777" w:rsidR="00B957EC" w:rsidRPr="00215EB3" w:rsidRDefault="003D1DB2" w:rsidP="003D1DB2">
                    <w:pPr>
                      <w:spacing w:before="0" w:after="0" w:line="240" w:lineRule="auto"/>
                      <w:rPr>
                        <w:rFonts w:eastAsia="MS Gothic" w:cs="Arial"/>
                        <w:sz w:val="16"/>
                        <w:szCs w:val="16"/>
                        <w:lang w:val="de-DE" w:eastAsia="zh-TW"/>
                      </w:rPr>
                    </w:pPr>
                    <w:r w:rsidRPr="003D1DB2">
                      <w:rPr>
                        <w:rFonts w:eastAsia="MS Gothic" w:cs="Arial"/>
                        <w:sz w:val="16"/>
                        <w:szCs w:val="16"/>
                        <w:lang w:eastAsia="zh-TW"/>
                      </w:rPr>
                      <w:t>lina-seil-prinzip.de</w:t>
                    </w:r>
                  </w:p>
                </w:txbxContent>
              </v:textbox>
            </v:shape>
          </w:pict>
        </mc:Fallback>
      </mc:AlternateContent>
    </w:r>
    <w:r w:rsidR="003D1DB2">
      <w:rPr>
        <w:noProof/>
        <w:color w:val="B2B2BF"/>
        <w:sz w:val="16"/>
        <w:szCs w:val="16"/>
        <w14:ligatures w14:val="standardContextual"/>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62115BFA" w14:textId="77777777" w:rsidR="00B957EC" w:rsidRDefault="00B957EC" w:rsidP="00B957EC">
                          <w:pPr>
                            <w:spacing w:before="0" w:after="0" w:line="240" w:lineRule="auto"/>
                            <w:rPr>
                              <w:sz w:val="16"/>
                              <w:szCs w:val="16"/>
                              <w:lang w:val="de-DE"/>
                            </w:rPr>
                          </w:pPr>
                          <w:r>
                            <w:rPr>
                              <w:sz w:val="16"/>
                              <w:szCs w:val="16"/>
                              <w:lang w:val="de-DE"/>
                            </w:rPr>
                            <w:t xml:space="preserve">Kostenfreie Materialien &amp; Diskussion: </w:t>
                          </w:r>
                        </w:p>
                        <w:p w14:paraId="4F0274A3" w14:textId="77777777" w:rsidR="00B957EC" w:rsidRPr="00215EB3" w:rsidRDefault="00B957EC" w:rsidP="00B957EC">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left:0;text-align:left;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62115BFA" w14:textId="77777777" w:rsidR="00B957EC" w:rsidRDefault="00B957EC" w:rsidP="00B957EC">
                    <w:pPr>
                      <w:spacing w:before="0" w:after="0" w:line="240" w:lineRule="auto"/>
                      <w:rPr>
                        <w:sz w:val="16"/>
                        <w:szCs w:val="16"/>
                        <w:lang w:val="de-DE"/>
                      </w:rPr>
                    </w:pPr>
                    <w:r>
                      <w:rPr>
                        <w:sz w:val="16"/>
                        <w:szCs w:val="16"/>
                        <w:lang w:val="de-DE"/>
                      </w:rPr>
                      <w:t xml:space="preserve">Kostenfreie Materialien &amp; Diskussion: </w:t>
                    </w:r>
                  </w:p>
                  <w:p w14:paraId="4F0274A3" w14:textId="77777777" w:rsidR="00B957EC" w:rsidRPr="00215EB3" w:rsidRDefault="00B957EC" w:rsidP="00B957EC">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v:textbox>
            </v:shape>
          </w:pict>
        </mc:Fallback>
      </mc:AlternateContent>
    </w:r>
    <w:r w:rsidR="003D1DB2">
      <w:rPr>
        <w:noProof/>
        <w:color w:val="B2B2BF"/>
        <w:sz w:val="16"/>
        <w:szCs w:val="16"/>
        <w14:ligatures w14:val="standardContextual"/>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86C3EF3" w14:textId="77777777" w:rsidR="00B957EC" w:rsidRPr="00215EB3" w:rsidRDefault="00B957EC" w:rsidP="00B957EC">
                          <w:pPr>
                            <w:spacing w:before="0" w:after="0" w:line="240" w:lineRule="auto"/>
                            <w:rPr>
                              <w:sz w:val="16"/>
                              <w:szCs w:val="16"/>
                              <w:lang w:val="de-DE"/>
                            </w:rPr>
                          </w:pPr>
                          <w:r>
                            <w:rPr>
                              <w:sz w:val="16"/>
                              <w:szCs w:val="16"/>
                              <w:lang w:val="de-DE"/>
                            </w:rPr>
                            <w:t>Datei-ID</w:t>
                          </w:r>
                        </w:p>
                        <w:p w14:paraId="1BB7DAAE" w14:textId="2EA22F3F" w:rsidR="00B957EC" w:rsidRDefault="00B957EC" w:rsidP="00B957EC">
                          <w:pPr>
                            <w:spacing w:before="0" w:after="0" w:line="240" w:lineRule="auto"/>
                            <w:rPr>
                              <w:sz w:val="16"/>
                              <w:szCs w:val="16"/>
                              <w:lang w:val="de-DE"/>
                            </w:rPr>
                          </w:pPr>
                          <w:r>
                            <w:rPr>
                              <w:sz w:val="16"/>
                              <w:szCs w:val="16"/>
                              <w:lang w:val="de-DE"/>
                            </w:rPr>
                            <w:t>LSP-</w:t>
                          </w:r>
                          <w:r w:rsidRPr="0087117C">
                            <w:rPr>
                              <w:color w:val="auto"/>
                              <w:sz w:val="16"/>
                              <w:szCs w:val="16"/>
                              <w:lang w:val="de-DE"/>
                            </w:rPr>
                            <w:t>01_0</w:t>
                          </w:r>
                          <w:r w:rsidR="0087117C" w:rsidRPr="0087117C">
                            <w:rPr>
                              <w:color w:val="auto"/>
                              <w:sz w:val="16"/>
                              <w:szCs w:val="16"/>
                              <w:lang w:val="de-DE"/>
                            </w:rPr>
                            <w:t>1</w:t>
                          </w:r>
                          <w:r w:rsidRPr="0087117C">
                            <w:rPr>
                              <w:color w:val="auto"/>
                              <w:sz w:val="16"/>
                              <w:szCs w:val="16"/>
                              <w:lang w:val="de-DE"/>
                            </w:rPr>
                            <w:t>-00</w:t>
                          </w:r>
                          <w:r w:rsidR="0087117C" w:rsidRPr="0087117C">
                            <w:rPr>
                              <w:color w:val="auto"/>
                              <w:sz w:val="16"/>
                              <w:szCs w:val="16"/>
                              <w:lang w:val="de-DE"/>
                            </w:rPr>
                            <w:t>2a</w:t>
                          </w:r>
                        </w:p>
                        <w:p w14:paraId="774CF5FC" w14:textId="77777777" w:rsidR="00B957EC" w:rsidRPr="00215EB3" w:rsidRDefault="00B957EC" w:rsidP="00B957EC">
                          <w:pPr>
                            <w:spacing w:before="0" w:after="0" w:line="240" w:lineRule="auto"/>
                            <w:rPr>
                              <w:rFonts w:ascii="MS Gothic" w:eastAsia="MS Gothic" w:hAnsi="MS Gothic" w:cs="MS Gothic"/>
                              <w:lang w:val="de-DE" w:eastAsia="zh-TW"/>
                            </w:rPr>
                          </w:pPr>
                          <w:r>
                            <w:rPr>
                              <w:sz w:val="16"/>
                              <w:szCs w:val="16"/>
                              <w:lang w:val="de-DE"/>
                            </w:rP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left:0;text-align:left;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86C3EF3" w14:textId="77777777" w:rsidR="00B957EC" w:rsidRPr="00215EB3" w:rsidRDefault="00B957EC" w:rsidP="00B957EC">
                    <w:pPr>
                      <w:spacing w:before="0" w:after="0" w:line="240" w:lineRule="auto"/>
                      <w:rPr>
                        <w:sz w:val="16"/>
                        <w:szCs w:val="16"/>
                        <w:lang w:val="de-DE"/>
                      </w:rPr>
                    </w:pPr>
                    <w:r>
                      <w:rPr>
                        <w:sz w:val="16"/>
                        <w:szCs w:val="16"/>
                        <w:lang w:val="de-DE"/>
                      </w:rPr>
                      <w:t>Datei-ID</w:t>
                    </w:r>
                  </w:p>
                  <w:p w14:paraId="1BB7DAAE" w14:textId="2EA22F3F" w:rsidR="00B957EC" w:rsidRDefault="00B957EC" w:rsidP="00B957EC">
                    <w:pPr>
                      <w:spacing w:before="0" w:after="0" w:line="240" w:lineRule="auto"/>
                      <w:rPr>
                        <w:sz w:val="16"/>
                        <w:szCs w:val="16"/>
                        <w:lang w:val="de-DE"/>
                      </w:rPr>
                    </w:pPr>
                    <w:r>
                      <w:rPr>
                        <w:sz w:val="16"/>
                        <w:szCs w:val="16"/>
                        <w:lang w:val="de-DE"/>
                      </w:rPr>
                      <w:t>LSP-</w:t>
                    </w:r>
                    <w:r w:rsidRPr="0087117C">
                      <w:rPr>
                        <w:color w:val="auto"/>
                        <w:sz w:val="16"/>
                        <w:szCs w:val="16"/>
                        <w:lang w:val="de-DE"/>
                      </w:rPr>
                      <w:t>01_0</w:t>
                    </w:r>
                    <w:r w:rsidR="0087117C" w:rsidRPr="0087117C">
                      <w:rPr>
                        <w:color w:val="auto"/>
                        <w:sz w:val="16"/>
                        <w:szCs w:val="16"/>
                        <w:lang w:val="de-DE"/>
                      </w:rPr>
                      <w:t>1</w:t>
                    </w:r>
                    <w:r w:rsidRPr="0087117C">
                      <w:rPr>
                        <w:color w:val="auto"/>
                        <w:sz w:val="16"/>
                        <w:szCs w:val="16"/>
                        <w:lang w:val="de-DE"/>
                      </w:rPr>
                      <w:t>-00</w:t>
                    </w:r>
                    <w:r w:rsidR="0087117C" w:rsidRPr="0087117C">
                      <w:rPr>
                        <w:color w:val="auto"/>
                        <w:sz w:val="16"/>
                        <w:szCs w:val="16"/>
                        <w:lang w:val="de-DE"/>
                      </w:rPr>
                      <w:t>2a</w:t>
                    </w:r>
                  </w:p>
                  <w:p w14:paraId="774CF5FC" w14:textId="77777777" w:rsidR="00B957EC" w:rsidRPr="00215EB3" w:rsidRDefault="00B957EC" w:rsidP="00B957EC">
                    <w:pPr>
                      <w:spacing w:before="0" w:after="0" w:line="240" w:lineRule="auto"/>
                      <w:rPr>
                        <w:rFonts w:ascii="MS Gothic" w:eastAsia="MS Gothic" w:hAnsi="MS Gothic" w:cs="MS Gothic"/>
                        <w:lang w:val="de-DE" w:eastAsia="zh-TW"/>
                      </w:rPr>
                    </w:pPr>
                    <w:r>
                      <w:rPr>
                        <w:sz w:val="16"/>
                        <w:szCs w:val="16"/>
                        <w:lang w:val="de-DE"/>
                      </w:rPr>
                      <w:t>Stand: 10-2026</w:t>
                    </w:r>
                  </w:p>
                </w:txbxContent>
              </v:textbox>
            </v:shape>
          </w:pict>
        </mc:Fallback>
      </mc:AlternateContent>
    </w:r>
    <w:r w:rsidR="00C15B9F">
      <w:rPr>
        <w:noProof/>
        <w:sz w:val="16"/>
        <w:szCs w:val="16"/>
        <w:lang w:val="de-DE"/>
        <w14:ligatures w14:val="standardContextual"/>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color w:val="B2B2BF"/>
        <w:sz w:val="16"/>
        <w:szCs w:val="16"/>
        <w14:ligatures w14:val="standardContextual"/>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sz w:val="16"/>
        <w:szCs w:val="16"/>
        <w:vertAlign w:val="superscript"/>
        <w:lang w:val="de-DE"/>
        <w14:ligatures w14:val="standardContextual"/>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color w:val="B2B2BF"/>
        <w:sz w:val="16"/>
        <w:szCs w:val="16"/>
        <w14:ligatures w14:val="standardContextual"/>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4BCC88B"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color w:val="B2B2BF"/>
        <w:sz w:val="16"/>
        <w:szCs w:val="16"/>
        <w14:ligatures w14:val="standardContextual"/>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F363F8"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sz w:val="16"/>
        <w:szCs w:val="16"/>
        <w14:ligatures w14:val="standardContextual"/>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566C51"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61D1A" w14:textId="77777777" w:rsidR="00E76729" w:rsidRPr="00E76729" w:rsidRDefault="00AB7190" w:rsidP="00E76729">
    <w:pPr>
      <w:tabs>
        <w:tab w:val="center" w:pos="4536"/>
        <w:tab w:val="right" w:pos="9072"/>
      </w:tabs>
      <w:spacing w:before="0" w:after="0" w:line="240" w:lineRule="auto"/>
      <w:ind w:left="709"/>
      <w:rPr>
        <w:sz w:val="16"/>
        <w:szCs w:val="16"/>
      </w:rPr>
    </w:pPr>
    <w:r>
      <w:rPr>
        <w:rFonts w:eastAsia="MS Gothic" w:cs="Arial"/>
        <w:noProof/>
        <w:sz w:val="16"/>
        <w:szCs w:val="16"/>
        <w:lang w:val="de-DE" w:eastAsia="zh-TW"/>
        <w14:ligatures w14:val="standardContextual"/>
      </w:rPr>
      <mc:AlternateContent>
        <mc:Choice Requires="wpg">
          <w:drawing>
            <wp:anchor distT="0" distB="0" distL="114300" distR="114300" simplePos="0" relativeHeight="251719680" behindDoc="0" locked="0" layoutInCell="1" allowOverlap="1" wp14:anchorId="37446542" wp14:editId="6D7F3362">
              <wp:simplePos x="0" y="0"/>
              <wp:positionH relativeFrom="column">
                <wp:posOffset>5523343</wp:posOffset>
              </wp:positionH>
              <wp:positionV relativeFrom="paragraph">
                <wp:posOffset>-2547325</wp:posOffset>
              </wp:positionV>
              <wp:extent cx="1518920" cy="2268245"/>
              <wp:effectExtent l="0" t="0" r="17780" b="5080"/>
              <wp:wrapNone/>
              <wp:docPr id="1408908393" name="Gruppieren 31"/>
              <wp:cNvGraphicFramePr/>
              <a:graphic xmlns:a="http://schemas.openxmlformats.org/drawingml/2006/main">
                <a:graphicData uri="http://schemas.microsoft.com/office/word/2010/wordprocessingGroup">
                  <wpg:wgp>
                    <wpg:cNvGrpSpPr/>
                    <wpg:grpSpPr>
                      <a:xfrm>
                        <a:off x="0" y="0"/>
                        <a:ext cx="1518920" cy="2268245"/>
                        <a:chOff x="0" y="0"/>
                        <a:chExt cx="1518969" cy="2268443"/>
                      </a:xfrm>
                    </wpg:grpSpPr>
                    <wps:wsp>
                      <wps:cNvPr id="1376723028" name="Abgerundetes Rechteck 13"/>
                      <wps:cNvSpPr/>
                      <wps:spPr>
                        <a:xfrm>
                          <a:off x="7034" y="0"/>
                          <a:ext cx="1511935" cy="2236470"/>
                        </a:xfrm>
                        <a:prstGeom prst="roundRect">
                          <a:avLst/>
                        </a:prstGeom>
                        <a:solidFill>
                          <a:schemeClr val="bg1">
                            <a:lumMod val="95000"/>
                          </a:schemeClr>
                        </a:solidFill>
                        <a:ln>
                          <a:solidFill>
                            <a:srgbClr val="B2B2BF"/>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394827" name="Textfeld 10"/>
                      <wps:cNvSpPr txBox="1"/>
                      <wps:spPr>
                        <a:xfrm>
                          <a:off x="0" y="28134"/>
                          <a:ext cx="1511300" cy="224030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45159E6B" w14:textId="77777777" w:rsidTr="00E04F36">
                              <w:tc>
                                <w:tcPr>
                                  <w:tcW w:w="437" w:type="dxa"/>
                                  <w:vAlign w:val="center"/>
                                </w:tcPr>
                                <w:p w14:paraId="07D1AEA4"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83181209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1225896C"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0EB535DF" w14:textId="77777777" w:rsidTr="00E04F36">
                              <w:tc>
                                <w:tcPr>
                                  <w:tcW w:w="2135" w:type="dxa"/>
                                  <w:gridSpan w:val="2"/>
                                </w:tcPr>
                                <w:p w14:paraId="696B52D3" w14:textId="77777777" w:rsidR="00D03A85" w:rsidRDefault="00D03A85" w:rsidP="00AB6D45">
                                  <w:pPr>
                                    <w:spacing w:line="312" w:lineRule="auto"/>
                                    <w:rPr>
                                      <w:sz w:val="14"/>
                                      <w:szCs w:val="14"/>
                                      <w:lang w:val="de-DE"/>
                                    </w:rPr>
                                  </w:pPr>
                                </w:p>
                                <w:p w14:paraId="55554E54" w14:textId="60AA63E7"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87117C">
                                    <w:rPr>
                                      <w:sz w:val="14"/>
                                      <w:szCs w:val="14"/>
                                      <w:lang w:val="de-DE"/>
                                    </w:rPr>
                                    <w:t>1.1</w:t>
                                  </w:r>
                                  <w:r>
                                    <w:rPr>
                                      <w:sz w:val="14"/>
                                      <w:szCs w:val="14"/>
                                      <w:lang w:val="de-DE"/>
                                    </w:rPr>
                                    <w:t xml:space="preserve"> „</w:t>
                                  </w:r>
                                  <w:r w:rsidR="0087117C">
                                    <w:rPr>
                                      <w:sz w:val="14"/>
                                      <w:szCs w:val="14"/>
                                      <w:lang w:val="de-DE"/>
                                    </w:rPr>
                                    <w:t>Das Lina-Seil-Prinzip</w:t>
                                  </w:r>
                                  <w:r>
                                    <w:rPr>
                                      <w:sz w:val="14"/>
                                      <w:szCs w:val="14"/>
                                      <w:lang w:val="de-DE"/>
                                    </w:rPr>
                                    <w:t>“</w:t>
                                  </w:r>
                                </w:p>
                                <w:p w14:paraId="44AAD903"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1902891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69542287" w14:textId="77777777" w:rsidR="00D03A85" w:rsidRPr="00ED45BF" w:rsidRDefault="00D03A85" w:rsidP="00AB6D45">
                                  <w:pPr>
                                    <w:rPr>
                                      <w:sz w:val="6"/>
                                      <w:szCs w:val="8"/>
                                      <w:lang w:val="de-DE"/>
                                    </w:rPr>
                                  </w:pPr>
                                </w:p>
                                <w:p w14:paraId="5BBD7819" w14:textId="77777777" w:rsidR="00D03A85" w:rsidRPr="00C15B9F" w:rsidRDefault="00D03A85" w:rsidP="00AB6D45">
                                  <w:pPr>
                                    <w:rPr>
                                      <w:sz w:val="14"/>
                                      <w:szCs w:val="14"/>
                                      <w:lang w:val="de-DE"/>
                                    </w:rPr>
                                  </w:pPr>
                                  <w:r>
                                    <w:rPr>
                                      <w:sz w:val="14"/>
                                      <w:szCs w:val="14"/>
                                      <w:lang w:val="de-DE"/>
                                    </w:rPr>
                                    <w:t>Zum Forum des Kapitels</w:t>
                                  </w:r>
                                </w:p>
                              </w:tc>
                            </w:tr>
                          </w:tbl>
                          <w:p w14:paraId="58E056DF" w14:textId="77777777" w:rsidR="00D03A85" w:rsidRPr="007E3BEB" w:rsidRDefault="00D03A85" w:rsidP="00D03A85">
                            <w:pPr>
                              <w:spacing w:before="0" w:after="0" w:line="240" w:lineRule="auto"/>
                              <w:ind w:right="-170"/>
                              <w:rPr>
                                <w:color w:val="777777"/>
                                <w:sz w:val="6"/>
                                <w:szCs w:val="6"/>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8314082" name="Bogen 15"/>
                      <wps:cNvSpPr/>
                      <wps:spPr>
                        <a:xfrm rot="777119">
                          <a:off x="1118381" y="1838765"/>
                          <a:ext cx="230505" cy="248920"/>
                        </a:xfrm>
                        <a:prstGeom prst="arc">
                          <a:avLst>
                            <a:gd name="adj1" fmla="val 15485180"/>
                            <a:gd name="adj2" fmla="val 4425639"/>
                          </a:avLst>
                        </a:prstGeom>
                        <a:ln>
                          <a:solidFill>
                            <a:srgbClr val="777777"/>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7446542" id="Gruppieren 31" o:spid="_x0000_s1032" style="position:absolute;left:0;text-align:left;margin-left:434.9pt;margin-top:-200.6pt;width:119.6pt;height:178.6pt;z-index:251719680;mso-height-relative:margin" coordsize="15189,226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bXuUwQAACIPAAAOAAAAZHJzL2Uyb0RvYy54bWzsV1tv2zYUfh+w/0DofbEoyZYsxCmStAkG&#13;&#10;pG3QZOgzTVGXlSI5ko7t/fodUjc3cZE1RYthWwLIpHguPJ/O+Xh4+mrXcvTAtGmkWAX4JAwQE1QW&#13;&#10;jahWwW/3V79kATKWiIJwKdgq2DMTvDr7+afTrcpZJGvJC6YRGBEm36pVUFur8tnM0Jq1xJxIxQQs&#13;&#10;llK3xMJUV7NCky1Yb/ksCsPFbCt1obSkzBh4+7pbDM68/bJk1L4vS8Ms4qsA9mb9U/vn2j1nZ6ck&#13;&#10;rzRRdUP7bZAX7KIljQCno6nXxBK00c0TU21DtTSytCdUtjNZlg1lPgaIBoePornWcqN8LFW+rdQI&#13;&#10;E0D7CKcXm6XvHq61ulO3GpDYqgqw8DMXy67UrfuFXaKdh2w/QsZ2FlF4iec4W0aALIW1KFpkUTLv&#13;&#10;QKU1IP9Ej9ZvDjUXy0kzSWKnORsczz7bzlZBgpgJA/NtGNzVRDEPrckBg1uNmgKiidNFGsVhBFkr&#13;&#10;SAv5er6umN6Igllm0AdGa8voJ4T9Tt2WQHcEz+QGcDyCXBrGSYCOgoeX8XyAIF4kqc/IEQKSK23s&#13;&#10;NZMtcoNVAAkhCtiG9clGHm6M7SAb5Jx3I3lTXDWc+4mrJHbJNXogUAPrCntVvmnfyqJ7t5yH4eDX&#13;&#10;F54T9x/iM0tcPDWuq/Vo+iKC/6v+Ex5oQjROFT7nAJAf2T1nziAXH1gJ6EMyRX5r4xa63RFKmbCL&#13;&#10;3q6XdmolxDcqdjE9UuQW90q9rFNjnhNGxfB5j6OG9yqFHZXbRkh9zEDxafTcyQ/RdzG78Ney2EPS&#13;&#10;adkxklH0qoEvfEOMvSUaKAhKCmjVvodHyeV2Fch+FKBa6j+PvXfyUBWwGqAtUNoqMH9siGYB4r8K&#13;&#10;qJclThLHgX6SzFNXtvpwZX24IjbtpYSMwUDgivqhk7d8GJZath+Bfc+dV1gigoLvVUCtHiaXtqNa&#13;&#10;4G/Kzs+9GPCeIvZG3CnqjDtUXfLe7z4Srfo0t0Av7+RQoyR/lOidrNMU8nxjZdn4Kphw7fEGvnCk&#13;&#10;9iOII4zCeJlkUToQxz2EUDJeIOxLy+2i5wpkdxfSUafLTvf+C6wBkDpOzTCQB0hC7k7MiWOo2J5z&#13;&#10;kzAOl32mD5Q90MFAG88whpCOLryTrsrHF99YvFMl/IjCnbx9n6K1u/XOnxOejaZ0+1eWsf3vFfE8&#13;&#10;zmKchFk0FPGFrJhA2Hc0BxV8pG67FEjTFOOl57S+acIYZ3EGHAql7Ebpom+PhmKGbmMeDi1A4nsp&#13;&#10;MP/lDoBo6u17SnSsUBV9q0KK38FP2XI4PeCsh20nGXRnQ497IAbxTWJJEs0X8UAgvVnwP1CI8/Hc&#13;&#10;0Q9xw1/PQQdHP8lrRoo3okB2r6CbsrohouJwIsGB1rICTiYG1wY38uRjScMnaQE3huOSf5+VjnYG&#13;&#10;E08cZ6WjXcGk9JXtxKT4Alayu/9bCd9X/BNaCX8jgYuYr8/+0uhueodz33pMV9uzvwAAAP//AwBQ&#13;&#10;SwMEFAAGAAgAAAAhAKKvS/PmAAAAEgEAAA8AAABkcnMvZG93bnJldi54bWxMj8tuwjAQRfeV+g/W&#13;&#10;VOoObFOKIMRBiD5WqFKhUtXdEA9JRGxHsUnC39dZtZuR5nXvuelmMDXrqPWVswrkVAAjmztd2ULB&#13;&#10;1/FtsgTmA1qNtbOk4EYeNtn9XYqJdr39pO4QChZFrE9QQRlCk3Du85IM+qlryMbd2bUGQ2zbgusW&#13;&#10;+yhuaj4TYsENVjY6lNjQrqT8crgaBe899tsn+drtL+fd7ef4/PG9l6TU48Pwso5luwYWaAh/HzBm&#13;&#10;iPyQRbCTu1rtWa1guVhF/qBgMhdyBmw8kWIVQ57G2VwAz1L+P0r2CwAA//8DAFBLAQItABQABgAI&#13;&#10;AAAAIQC2gziS/gAAAOEBAAATAAAAAAAAAAAAAAAAAAAAAABbQ29udGVudF9UeXBlc10ueG1sUEsB&#13;&#10;Ai0AFAAGAAgAAAAhADj9If/WAAAAlAEAAAsAAAAAAAAAAAAAAAAALwEAAF9yZWxzLy5yZWxzUEsB&#13;&#10;Ai0AFAAGAAgAAAAhAM55te5TBAAAIg8AAA4AAAAAAAAAAAAAAAAALgIAAGRycy9lMm9Eb2MueG1s&#13;&#10;UEsBAi0AFAAGAAgAAAAhAKKvS/PmAAAAEgEAAA8AAAAAAAAAAAAAAAAArQYAAGRycy9kb3ducmV2&#13;&#10;LnhtbFBLBQYAAAAABAAEAPMAAADABwAAAAA=&#13;&#10;">
              <v:roundrect id="Abgerundetes Rechteck 13" o:spid="_x0000_s1033" style="position:absolute;left:70;width:15119;height:2236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qr0AAAAOgAAAAPAAAAZHJzL2Rvd25yZXYueG1sRI9Pa8JA&#13;&#10;EMXvhX6HZQq96abxTyS6ilgKLVhKbdDrkB2T0OxsyG41/fadg9DLg3mP+c281WZwrbpQHxrPBp7G&#13;&#10;CSji0tuGKwPF18toASpEZIutZzLwSwE26/u7FebWX/mTLodYKYFwyNFAHWOXax3KmhyGse+IJTv7&#13;&#10;3mGUsa+07fEqcNfqNEnm2mHDcqHGjnY1ld+HH2fA7tr9xyzdF+9FsaXp9Ph2omxmzOPD8LwU2S5B&#13;&#10;RRri/8YN8WqlwySbZ+kkSeVzKSYG6PUfAAAA//8DAFBLAQItABQABgAIAAAAIQDb4fbL7gAAAIUB&#13;&#10;AAATAAAAAAAAAAAAAAAAAAAAAABbQ29udGVudF9UeXBlc10ueG1sUEsBAi0AFAAGAAgAAAAhAFr0&#13;&#10;LFu/AAAAFQEAAAsAAAAAAAAAAAAAAAAAHwEAAF9yZWxzLy5yZWxzUEsBAi0AFAAGAAgAAAAhAAT4&#13;&#10;KqvQAAAA6AAAAA8AAAAAAAAAAAAAAAAABwIAAGRycy9kb3ducmV2LnhtbFBLBQYAAAAAAwADALcA&#13;&#10;AAAEAwAAAAA=&#13;&#10;" fillcolor="#f2f2f2 [3052]" strokecolor="#b2b2bf" strokeweight="1pt">
                <v:stroke joinstyle="miter"/>
              </v:roundrect>
              <v:shapetype id="_x0000_t202" coordsize="21600,21600" o:spt="202" path="m,l,21600r21600,l21600,xe">
                <v:stroke joinstyle="miter"/>
                <v:path gradientshapeok="t" o:connecttype="rect"/>
              </v:shapetype>
              <v:shape id="Textfeld 10" o:spid="_x0000_s1034" type="#_x0000_t202" style="position:absolute;top:281;width:15113;height:224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btdtzwAAAOgAAAAPAAAAZHJzL2Rvd25yZXYueG1sRI9BT8Mw&#13;&#10;DIXvSPyHyEjcWLIOwdYtmwYICQ47MNjda7y2WuOUJnSFX48nIXF5kv30PvstVoNvVE9drANbGI8M&#13;&#10;KOIiuJpLCx/vzzdTUDEhO2wCk4VvirBaXl4sMHfhxG/Ub1OpBMIxRwtVSm2udSwq8hhHoSUW7xA6&#13;&#10;j0nGrtSuw5PAfaMzY+60x5rlQoUtPVZUHLdfXt7od/vJLK1DjJtD9vD6g5v98dPa66vhaS6ynoNK&#13;&#10;NKT/xB/ixUnYZGYyu51m93AuJgvQy18AAAD//wMAUEsBAi0AFAAGAAgAAAAhANvh9svuAAAAhQEA&#13;&#10;ABMAAAAAAAAAAAAAAAAAAAAAAFtDb250ZW50X1R5cGVzXS54bWxQSwECLQAUAAYACAAAACEAWvQs&#13;&#10;W78AAAAVAQAACwAAAAAAAAAAAAAAAAAfAQAAX3JlbHMvLnJlbHNQSwECLQAUAAYACAAAACEAam7X&#13;&#10;bc8AAADoAAAADwAAAAAAAAAAAAAAAAAHAgAAZHJzL2Rvd25yZXYueG1sUEsFBgAAAAADAAMAtwAA&#13;&#10;AAMDAAAAAA==&#13;&#10;" filled="f" stroked="f" strokeweight="1pt">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45159E6B" w14:textId="77777777" w:rsidTr="00E04F36">
                        <w:tc>
                          <w:tcPr>
                            <w:tcW w:w="437" w:type="dxa"/>
                            <w:vAlign w:val="center"/>
                          </w:tcPr>
                          <w:p w14:paraId="07D1AEA4"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83181209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1225896C"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0EB535DF" w14:textId="77777777" w:rsidTr="00E04F36">
                        <w:tc>
                          <w:tcPr>
                            <w:tcW w:w="2135" w:type="dxa"/>
                            <w:gridSpan w:val="2"/>
                          </w:tcPr>
                          <w:p w14:paraId="696B52D3" w14:textId="77777777" w:rsidR="00D03A85" w:rsidRDefault="00D03A85" w:rsidP="00AB6D45">
                            <w:pPr>
                              <w:spacing w:line="312" w:lineRule="auto"/>
                              <w:rPr>
                                <w:sz w:val="14"/>
                                <w:szCs w:val="14"/>
                                <w:lang w:val="de-DE"/>
                              </w:rPr>
                            </w:pPr>
                          </w:p>
                          <w:p w14:paraId="55554E54" w14:textId="60AA63E7"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87117C">
                              <w:rPr>
                                <w:sz w:val="14"/>
                                <w:szCs w:val="14"/>
                                <w:lang w:val="de-DE"/>
                              </w:rPr>
                              <w:t>1.1</w:t>
                            </w:r>
                            <w:r>
                              <w:rPr>
                                <w:sz w:val="14"/>
                                <w:szCs w:val="14"/>
                                <w:lang w:val="de-DE"/>
                              </w:rPr>
                              <w:t xml:space="preserve"> „</w:t>
                            </w:r>
                            <w:r w:rsidR="0087117C">
                              <w:rPr>
                                <w:sz w:val="14"/>
                                <w:szCs w:val="14"/>
                                <w:lang w:val="de-DE"/>
                              </w:rPr>
                              <w:t>Das Lina-Seil-Prinzip</w:t>
                            </w:r>
                            <w:r>
                              <w:rPr>
                                <w:sz w:val="14"/>
                                <w:szCs w:val="14"/>
                                <w:lang w:val="de-DE"/>
                              </w:rPr>
                              <w:t>“</w:t>
                            </w:r>
                          </w:p>
                          <w:p w14:paraId="44AAD903"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1902891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69542287" w14:textId="77777777" w:rsidR="00D03A85" w:rsidRPr="00ED45BF" w:rsidRDefault="00D03A85" w:rsidP="00AB6D45">
                            <w:pPr>
                              <w:rPr>
                                <w:sz w:val="6"/>
                                <w:szCs w:val="8"/>
                                <w:lang w:val="de-DE"/>
                              </w:rPr>
                            </w:pPr>
                          </w:p>
                          <w:p w14:paraId="5BBD7819" w14:textId="77777777" w:rsidR="00D03A85" w:rsidRPr="00C15B9F" w:rsidRDefault="00D03A85" w:rsidP="00AB6D45">
                            <w:pPr>
                              <w:rPr>
                                <w:sz w:val="14"/>
                                <w:szCs w:val="14"/>
                                <w:lang w:val="de-DE"/>
                              </w:rPr>
                            </w:pPr>
                            <w:r>
                              <w:rPr>
                                <w:sz w:val="14"/>
                                <w:szCs w:val="14"/>
                                <w:lang w:val="de-DE"/>
                              </w:rPr>
                              <w:t>Zum Forum des Kapitels</w:t>
                            </w:r>
                          </w:p>
                        </w:tc>
                      </w:tr>
                    </w:tbl>
                    <w:p w14:paraId="58E056DF" w14:textId="77777777" w:rsidR="00D03A85" w:rsidRPr="007E3BEB" w:rsidRDefault="00D03A85" w:rsidP="00D03A85">
                      <w:pPr>
                        <w:spacing w:before="0" w:after="0" w:line="240" w:lineRule="auto"/>
                        <w:ind w:right="-170"/>
                        <w:rPr>
                          <w:color w:val="777777"/>
                          <w:sz w:val="6"/>
                          <w:szCs w:val="6"/>
                          <w:lang w:val="de-DE"/>
                        </w:rPr>
                      </w:pPr>
                    </w:p>
                  </w:txbxContent>
                </v:textbox>
              </v:shape>
              <v:shape id="Bogen 15" o:spid="_x0000_s1035" style="position:absolute;left:11183;top:18387;width:2305;height:2489;rotation:848821fd;visibility:visible;mso-wrap-style:square;v-text-anchor:middle" coordsize="230505,248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C9IHzgAAAOgAAAAPAAAAZHJzL2Rvd25yZXYueG1sRI/BasJA&#13;&#10;EIbvhb7DMoXe6ibalhBdRZSCSA9tWsTjkB2TYGY2ZFcT375bKPQyMPPzf8O3WI3cqiv1vnFiIJ0k&#13;&#10;oEhKZxupDHx/vT1loHxAsdg6IQM38rBa3t8tMLdukE+6FqFSESI+RwN1CF2utS9rYvQT15HE7OR6&#13;&#10;xhDXvtK2xyHCudXTJHnVjI3EDzV2tKmpPBcXNvDxPtjdPt2sTwWfbTgyD2lzMObxYdzO41jPQQUa&#13;&#10;w3/jD7Gz0eFlls3S5ySbwq9YPIBe/gAAAP//AwBQSwECLQAUAAYACAAAACEA2+H2y+4AAACFAQAA&#13;&#10;EwAAAAAAAAAAAAAAAAAAAAAAW0NvbnRlbnRfVHlwZXNdLnhtbFBLAQItABQABgAIAAAAIQBa9Cxb&#13;&#10;vwAAABUBAAALAAAAAAAAAAAAAAAAAB8BAABfcmVscy8ucmVsc1BLAQItABQABgAIAAAAIQC1C9IH&#13;&#10;zgAAAOgAAAAPAAAAAAAAAAAAAAAAAAcCAABkcnMvZG93bnJldi54bWxQSwUGAAAAAAMAAwC3AAAA&#13;&#10;AgMAAAAA&#13;&#10;" path="m89650,3110nsc151530,-12115,213164,29550,227519,96310v13623,63358,-20228,127360,-77685,146876l115253,124460,89650,3110xem89650,3110nfc151530,-12115,213164,29550,227519,96310v13623,63358,-20228,127360,-77685,146876e" filled="f" strokecolor="#777" strokeweight=".5pt">
                <v:stroke startarrow="block" joinstyle="miter"/>
                <v:path arrowok="t" o:connecttype="custom" o:connectlocs="89650,3110;227519,96310;149834,243186" o:connectangles="0,0,0"/>
              </v:shape>
            </v:group>
          </w:pict>
        </mc:Fallback>
      </mc:AlternateContent>
    </w:r>
    <w:r w:rsidR="00D03A85" w:rsidRPr="00E76729">
      <w:rPr>
        <w:noProof/>
        <w:color w:val="B2B2BF"/>
        <w:sz w:val="16"/>
        <w:szCs w:val="16"/>
        <w14:ligatures w14:val="standardContextual"/>
      </w:rPr>
      <mc:AlternateContent>
        <mc:Choice Requires="wps">
          <w:drawing>
            <wp:anchor distT="0" distB="0" distL="114300" distR="114300" simplePos="0" relativeHeight="251694080" behindDoc="0" locked="0" layoutInCell="1" allowOverlap="1" wp14:anchorId="2C2A0E7D" wp14:editId="66642BA6">
              <wp:simplePos x="0" y="0"/>
              <wp:positionH relativeFrom="column">
                <wp:posOffset>5377622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70D46F1"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45pt,-5.25pt" to="423.4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D88YIPgAAAADwEAAA8AAABkcnMvZG93bnJldi54bWxMT8tuwjAQvFfq&#13;&#10;P1iL1AsCOxVEIcRBVR/qtYR+gIm3SUTstWID7t/XVQ/lstLuzM6j2kUzsgtOfiArIVsKYGhb0oPt&#13;&#10;JHwe3hYFMB+U1WokixK+0cOuvr+rVKnpavd4aULHkoj1pZLQh+BKzn3bo1F+SQ5twr5oMiqkdeq4&#13;&#10;ntQ1iZuRPwqRc6MGmxx65fC5x/bUnI2Edzq8boTz8+iaNcU9FvQx91I+zOLLNo2nLbCAMfx/wG+H&#13;&#10;lB/qFOxIZ6s9GyUUq3yTqBIWmVgDS4y/y1HCKs+A1xW/7VH/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D88YIPgAAAADwEAAA8AAAAAAAAAAAAAAAAABAQAAGRycy9kb3ducmV2Lnht&#13;&#10;bFBLBQYAAAAABAAEAPMAAAARBQAAAAA=&#13;&#10;" strokecolor="#b2b2bf" strokeweight=".5pt">
              <v:stroke joinstyle="miter"/>
            </v:line>
          </w:pict>
        </mc:Fallback>
      </mc:AlternateContent>
    </w:r>
    <w:r w:rsidR="00D03A85">
      <w:rPr>
        <w:rFonts w:eastAsia="MS Gothic" w:cs="Arial"/>
        <w:noProof/>
        <w:sz w:val="16"/>
        <w:szCs w:val="16"/>
        <w:lang w:val="de-DE" w:eastAsia="zh-TW"/>
        <w14:ligatures w14:val="standardContextual"/>
      </w:rPr>
      <w:drawing>
        <wp:anchor distT="0" distB="0" distL="114300" distR="114300" simplePos="0" relativeHeight="251709440" behindDoc="0" locked="0" layoutInCell="1" allowOverlap="1" wp14:anchorId="6B82ADB4" wp14:editId="155C04B6">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3">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sz w:val="16"/>
        <w:szCs w:val="16"/>
        <w:lang w:val="de-DE"/>
        <w14:ligatures w14:val="standardContextual"/>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color w:val="B2B2BF"/>
        <w:sz w:val="16"/>
        <w:szCs w:val="16"/>
        <w14:ligatures w14:val="standardContextual"/>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6A203D97" w14:textId="77777777" w:rsidR="00E76729" w:rsidRPr="00215EB3" w:rsidRDefault="00E76729" w:rsidP="00E76729">
                          <w:pPr>
                            <w:spacing w:before="0" w:after="0" w:line="240" w:lineRule="auto"/>
                            <w:rPr>
                              <w:sz w:val="16"/>
                              <w:szCs w:val="16"/>
                              <w:lang w:val="de-DE"/>
                            </w:rPr>
                          </w:pPr>
                          <w:r w:rsidRPr="00215EB3">
                            <w:rPr>
                              <w:sz w:val="16"/>
                              <w:szCs w:val="16"/>
                              <w:lang w:val="de-DE"/>
                            </w:rPr>
                            <w:t>Bestandteil des Buches</w:t>
                          </w:r>
                        </w:p>
                        <w:p w14:paraId="71E7B9B8" w14:textId="044FFEDA" w:rsidR="00E76729" w:rsidRPr="00215EB3" w:rsidRDefault="00E76729" w:rsidP="00E76729">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87117C">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87117C">
                            <w:rPr>
                              <w:sz w:val="16"/>
                              <w:szCs w:val="18"/>
                              <w:lang w:val="de-DE" w:eastAsia="zh-TW"/>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6"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2YEr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FnR63mML5RHXc9Ax7y1f1TjDmvnw&#13;&#10;yhxSjWOjfMMLHlIB9oKTRUkF7tff/sd4ZAC9lDQonYL6n3vmBCXqu0Fu7gfjcdRauozvpkO8uFvP&#13;&#10;9tZj9voRUJ0DfCiWJzPGB3U2pQP9jipfxq7oYoZj74KGs/kYOkHjK+FiuUxBqC7LwtpsLI+lI6oR&#13;&#10;4bf2nTl7oiEggc9wFhnLP7DRxXZ8LPcBZJ2oijh3qJ7gR2UmBk+vKEr/9p6irm998Rs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GXZgSsZAgAAMwQAAA4AAAAAAAAAAAAAAAAALgIAAGRycy9lMm9Eb2MueG1s&#13;&#10;UEsBAi0AFAAGAAgAAAAhANofEk7mAAAADgEAAA8AAAAAAAAAAAAAAAAAcwQAAGRycy9kb3ducmV2&#13;&#10;LnhtbFBLBQYAAAAABAAEAPMAAACGBQAAAAA=&#13;&#10;" filled="f" stroked="f" strokeweight=".5pt">
              <v:textbox>
                <w:txbxContent>
                  <w:p w14:paraId="6A203D97" w14:textId="77777777" w:rsidR="00E76729" w:rsidRPr="00215EB3" w:rsidRDefault="00E76729" w:rsidP="00E76729">
                    <w:pPr>
                      <w:spacing w:before="0" w:after="0" w:line="240" w:lineRule="auto"/>
                      <w:rPr>
                        <w:sz w:val="16"/>
                        <w:szCs w:val="16"/>
                        <w:lang w:val="de-DE"/>
                      </w:rPr>
                    </w:pPr>
                    <w:r w:rsidRPr="00215EB3">
                      <w:rPr>
                        <w:sz w:val="16"/>
                        <w:szCs w:val="16"/>
                        <w:lang w:val="de-DE"/>
                      </w:rPr>
                      <w:t>Bestandteil des Buches</w:t>
                    </w:r>
                  </w:p>
                  <w:p w14:paraId="71E7B9B8" w14:textId="044FFEDA" w:rsidR="00E76729" w:rsidRPr="00215EB3" w:rsidRDefault="00E76729" w:rsidP="00E76729">
                    <w:pPr>
                      <w:spacing w:before="0" w:after="0" w:line="240" w:lineRule="auto"/>
                      <w:rPr>
                        <w:rFonts w:ascii="MS Gothic" w:eastAsia="MS Gothic" w:hAnsi="MS Gothic" w:cs="MS Gothic"/>
                        <w:lang w:val="de-DE" w:eastAsia="zh-TW"/>
                      </w:rPr>
                    </w:pPr>
                    <w:r w:rsidRPr="00215EB3">
                      <w:rPr>
                        <w:sz w:val="16"/>
                        <w:szCs w:val="16"/>
                        <w:lang w:val="de-DE"/>
                      </w:rPr>
                      <w:t>“Das Lina-Seil-Prinzip</w:t>
                    </w:r>
                    <w:r w:rsidRPr="00215EB3">
                      <w:rPr>
                        <w:sz w:val="16"/>
                        <w:szCs w:val="16"/>
                        <w:vertAlign w:val="superscript"/>
                        <w:lang w:val="de-DE"/>
                      </w:rPr>
                      <w:t>®</w:t>
                    </w:r>
                    <w:r w:rsidRPr="00215EB3">
                      <w:rPr>
                        <w:sz w:val="16"/>
                        <w:szCs w:val="16"/>
                        <w:lang w:val="de-DE"/>
                      </w:rPr>
                      <w:br/>
                      <w:t xml:space="preserve">Teil </w:t>
                    </w:r>
                    <w:r w:rsidR="0087117C">
                      <w:rPr>
                        <w:sz w:val="16"/>
                        <w:szCs w:val="16"/>
                        <w:lang w:val="de-DE"/>
                      </w:rPr>
                      <w:t>1</w:t>
                    </w:r>
                    <w:r w:rsidRPr="00215EB3">
                      <w:rPr>
                        <w:sz w:val="16"/>
                        <w:szCs w:val="16"/>
                        <w:lang w:val="de-DE"/>
                      </w:rPr>
                      <w:t xml:space="preserve"> </w:t>
                    </w:r>
                    <w:r w:rsidRPr="00215EB3">
                      <w:rPr>
                        <w:rFonts w:ascii="MS Gothic" w:eastAsia="MS Gothic" w:hAnsi="MS Gothic" w:cs="MS Gothic"/>
                        <w:sz w:val="16"/>
                        <w:szCs w:val="16"/>
                        <w:lang w:val="de-DE" w:eastAsia="zh-TW"/>
                      </w:rPr>
                      <w:t>⋅</w:t>
                    </w:r>
                    <w:r w:rsidRPr="00215EB3">
                      <w:rPr>
                        <w:sz w:val="16"/>
                        <w:szCs w:val="18"/>
                        <w:lang w:val="de-DE" w:eastAsia="zh-TW"/>
                      </w:rPr>
                      <w:t xml:space="preserve">Kapitel </w:t>
                    </w:r>
                    <w:r w:rsidR="0087117C">
                      <w:rPr>
                        <w:sz w:val="16"/>
                        <w:szCs w:val="18"/>
                        <w:lang w:val="de-DE" w:eastAsia="zh-TW"/>
                      </w:rPr>
                      <w:t>1.1</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093A197E" w14:textId="77777777" w:rsidR="00E76729" w:rsidRDefault="00E76729" w:rsidP="00E76729">
                          <w:pPr>
                            <w:spacing w:before="0" w:after="0" w:line="240" w:lineRule="auto"/>
                            <w:rPr>
                              <w:sz w:val="16"/>
                              <w:szCs w:val="16"/>
                              <w:lang w:val="de-DE"/>
                            </w:rPr>
                          </w:pPr>
                          <w:r>
                            <w:rPr>
                              <w:sz w:val="16"/>
                              <w:szCs w:val="16"/>
                              <w:lang w:val="de-DE"/>
                            </w:rPr>
                            <w:t xml:space="preserve">Kostenfreie Materialien &amp; Diskussion: </w:t>
                          </w:r>
                        </w:p>
                        <w:p w14:paraId="14F099B1" w14:textId="77777777" w:rsidR="00E76729" w:rsidRPr="00215EB3" w:rsidRDefault="00E76729" w:rsidP="00E76729">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7"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xGGwIAADMEAAAOAAAAZHJzL2Uyb0RvYy54bWysU01vGyEQvVfqf0Dc67WdTWKvvI7cRK4q&#13;&#10;WUkkp8oZs+BdCRgK2Lvur+/A+ktpT1UvMDDDfLz3mD10WpG9cL4BU9LRYEiJMByqxmxL+uNt+WVC&#13;&#10;iQ/MVEyBESU9CE8f5p8/zVpbiDHUoCrhCCYxvmhtSesQbJFlntdCMz8AKww6JTjNAh7dNqscazG7&#13;&#10;Vtl4OLzLWnCVdcCF93j71DvpPOWXUvDwIqUXgaiSYm8hrS6tm7hm8xkrto7ZuuHHNtg/dKFZY7Do&#13;&#10;OdUTC4zsXPNHKt1wBx5kGHDQGUjZcJFmwGlGww/TrGtmRZoFwfH2DJP/f2n5835tXx0J3VfokMAI&#13;&#10;SGt94fEyztNJp+OOnRL0I4SHM2yiC4THR+PJzfQeXRx9+TS/H+UxTXZ5bZ0P3wRoEo2SOqQlocX2&#13;&#10;Kx/60FNILGZg2SiVqFGGtCW9u7kdpgdnDyZXBmtceo1W6DYdaaqSTk5zbKA64HgOeua95csGe1gx&#13;&#10;H16ZQ6qxbZRveMFFKsBacLQoqcH9+tt9jEcG0EtJi9Ipqf+5Y05Qor4b5GY6yvOotXTIb+/HeHDX&#13;&#10;ns21x+z0I6A6R/hRLE9mjA/qZEoH+h1VvohV0cUMx9olDSfzMfSCxl/CxWKRglBdloWVWVseU0dU&#13;&#10;I8Jv3Ttz9khDQAKf4SQyVnxgo4/t+VjsAsgmURVx7lE9wo/KTGQff1GU/vU5RV3++vw3AAAA//8D&#13;&#10;AFBLAwQUAAYACAAAACEAE/UakuUAAAAPAQAADwAAAGRycy9kb3ducmV2LnhtbExPPU/DMBDdkfgP&#13;&#10;1iGxtTahKVEap6qCKiQEQ0sXNid2kwj7HGK3Dfx6jgmW053eu/dRrCdn2dmMofco4W4ugBlsvO6x&#13;&#10;lXB4284yYCEq1Mp6NBK+TIB1eX1VqFz7C+7MeR9bRiIYciWhi3HIOQ9NZ5wKcz8YJOzoR6cinWPL&#13;&#10;9aguJO4sT4RYcqd6JIdODabqTPOxPzkJz9X2Ve3qxGXftnp6OW6Gz8N7KuXtzfS4orFZAYtmin8f&#13;&#10;8NuB8kNJwWp/Qh2YlXCfZglRJcwSkQIjRroUC2A1LQ8L4GXB//cofwAAAP//AwBQSwECLQAUAAYA&#13;&#10;CAAAACEAtoM4kv4AAADhAQAAEwAAAAAAAAAAAAAAAAAAAAAAW0NvbnRlbnRfVHlwZXNdLnhtbFBL&#13;&#10;AQItABQABgAIAAAAIQA4/SH/1gAAAJQBAAALAAAAAAAAAAAAAAAAAC8BAABfcmVscy8ucmVsc1BL&#13;&#10;AQItABQABgAIAAAAIQDNN+xGGwIAADMEAAAOAAAAAAAAAAAAAAAAAC4CAABkcnMvZTJvRG9jLnht&#13;&#10;bFBLAQItABQABgAIAAAAIQAT9RqS5QAAAA8BAAAPAAAAAAAAAAAAAAAAAHUEAABkcnMvZG93bnJl&#13;&#10;di54bWxQSwUGAAAAAAQABADzAAAAhwUAAAAA&#13;&#10;" filled="f" stroked="f" strokeweight=".5pt">
              <v:textbox>
                <w:txbxContent>
                  <w:p w14:paraId="093A197E" w14:textId="77777777" w:rsidR="00E76729" w:rsidRDefault="00E76729" w:rsidP="00E76729">
                    <w:pPr>
                      <w:spacing w:before="0" w:after="0" w:line="240" w:lineRule="auto"/>
                      <w:rPr>
                        <w:sz w:val="16"/>
                        <w:szCs w:val="16"/>
                        <w:lang w:val="de-DE"/>
                      </w:rPr>
                    </w:pPr>
                    <w:r>
                      <w:rPr>
                        <w:sz w:val="16"/>
                        <w:szCs w:val="16"/>
                        <w:lang w:val="de-DE"/>
                      </w:rPr>
                      <w:t xml:space="preserve">Kostenfreie Materialien &amp; Diskussion: </w:t>
                    </w:r>
                  </w:p>
                  <w:p w14:paraId="14F099B1" w14:textId="77777777" w:rsidR="00E76729" w:rsidRPr="00215EB3" w:rsidRDefault="00E76729" w:rsidP="00E76729">
                    <w:pPr>
                      <w:spacing w:before="0" w:after="0" w:line="240" w:lineRule="auto"/>
                      <w:rPr>
                        <w:rFonts w:ascii="MS Gothic" w:eastAsia="MS Gothic" w:hAnsi="MS Gothic" w:cs="MS Gothic"/>
                        <w:b/>
                        <w:bCs/>
                        <w:lang w:val="de-DE" w:eastAsia="zh-TW"/>
                      </w:rPr>
                    </w:pPr>
                    <w:r w:rsidRPr="00215EB3">
                      <w:rPr>
                        <w:b/>
                        <w:bCs/>
                        <w:sz w:val="16"/>
                        <w:szCs w:val="16"/>
                        <w:lang w:val="de-DE"/>
                      </w:rPr>
                      <w:t>lina-seil-prinzip.de</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07720F4B" w14:textId="77777777" w:rsidR="00E76729" w:rsidRPr="00215EB3" w:rsidRDefault="00E76729" w:rsidP="00E76729">
                          <w:pPr>
                            <w:spacing w:before="0" w:after="0" w:line="240" w:lineRule="auto"/>
                            <w:rPr>
                              <w:sz w:val="16"/>
                              <w:szCs w:val="16"/>
                              <w:lang w:val="de-DE"/>
                            </w:rPr>
                          </w:pPr>
                          <w:r>
                            <w:rPr>
                              <w:sz w:val="16"/>
                              <w:szCs w:val="16"/>
                              <w:lang w:val="de-DE"/>
                            </w:rPr>
                            <w:t>Datei-ID</w:t>
                          </w:r>
                        </w:p>
                        <w:p w14:paraId="3DC1520A" w14:textId="47389FD8" w:rsidR="00E76729" w:rsidRDefault="00E76729" w:rsidP="00E76729">
                          <w:pPr>
                            <w:spacing w:before="0" w:after="0" w:line="240" w:lineRule="auto"/>
                            <w:rPr>
                              <w:sz w:val="16"/>
                              <w:szCs w:val="16"/>
                              <w:lang w:val="de-DE"/>
                            </w:rPr>
                          </w:pPr>
                          <w:r>
                            <w:rPr>
                              <w:sz w:val="16"/>
                              <w:szCs w:val="16"/>
                              <w:lang w:val="de-DE"/>
                            </w:rPr>
                            <w:t>LSP-</w:t>
                          </w:r>
                          <w:r w:rsidRPr="0087117C">
                            <w:rPr>
                              <w:sz w:val="16"/>
                              <w:szCs w:val="16"/>
                              <w:lang w:val="de-DE"/>
                            </w:rPr>
                            <w:t>01_0</w:t>
                          </w:r>
                          <w:r w:rsidR="0087117C" w:rsidRPr="0087117C">
                            <w:rPr>
                              <w:sz w:val="16"/>
                              <w:szCs w:val="16"/>
                              <w:lang w:val="de-DE"/>
                            </w:rPr>
                            <w:t>1</w:t>
                          </w:r>
                          <w:r w:rsidRPr="0087117C">
                            <w:rPr>
                              <w:sz w:val="16"/>
                              <w:szCs w:val="16"/>
                              <w:lang w:val="de-DE"/>
                            </w:rPr>
                            <w:t>-00</w:t>
                          </w:r>
                          <w:r w:rsidR="0087117C" w:rsidRPr="0087117C">
                            <w:rPr>
                              <w:sz w:val="16"/>
                              <w:szCs w:val="16"/>
                              <w:lang w:val="de-DE"/>
                            </w:rPr>
                            <w:t>2a</w:t>
                          </w:r>
                        </w:p>
                        <w:p w14:paraId="3C752066" w14:textId="77777777" w:rsidR="00E76729" w:rsidRPr="00215EB3" w:rsidRDefault="00E76729" w:rsidP="00E76729">
                          <w:pPr>
                            <w:spacing w:before="0" w:after="0" w:line="240" w:lineRule="auto"/>
                            <w:rPr>
                              <w:rFonts w:ascii="MS Gothic" w:eastAsia="MS Gothic" w:hAnsi="MS Gothic" w:cs="MS Gothic"/>
                              <w:lang w:val="de-DE" w:eastAsia="zh-TW"/>
                            </w:rPr>
                          </w:pPr>
                          <w:r>
                            <w:rPr>
                              <w:sz w:val="16"/>
                              <w:szCs w:val="16"/>
                              <w:lang w:val="de-DE"/>
                            </w:rP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8"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fmuGwIAADMEAAAOAAAAZHJzL2Uyb0RvYy54bWysU01vGyEQvVfqf0Dc67UdJ1mvvI7cRK4q&#13;&#10;WUkkp8oZs+BdCRgK2Lvur+/A+ktpT1UvMDDDfLz3mD10WpG9cL4BU9LRYEiJMByqxmxL+uNt+SWn&#13;&#10;xAdmKqbAiJIehKcP88+fZq0txBhqUJVwBJMYX7S2pHUItsgyz2uhmR+AFQadEpxmAY9um1WOtZhd&#13;&#10;q2w8HN5lLbjKOuDCe7x96p10nvJLKXh4kdKLQFRJsbeQVpfWTVyz+YwVW8ds3fBjG+wfutCsMVj0&#13;&#10;nOqJBUZ2rvkjlW64Aw8yDDjoDKRsuEgz4DSj4Ydp1jWzIs2C4Hh7hsn/v7T8eb+2r46E7it0SGAE&#13;&#10;pLW+8HgZ5+mk03HHTgn6EcLDGTbRBcLjo3F+M71HF0ffJM/HozymyS6vrfPhmwBNolFSh7QktNh+&#13;&#10;5UMfegqJxQwsG6USNcqQtqR3N7fD9ODsweTKYI1Lr9EK3aYjTVXS6WmODVQHHM9Bz7y3fNlgDyvm&#13;&#10;wytzSDW2jfINL7hIBVgLjhYlNbhff7uP8cgAeilpUTol9T93zAlK1HeD3ExHk0nUWjpMbu/HeHDX&#13;&#10;ns21x+z0I6A6R/hRLE9mjA/qZEoH+h1VvohV0cUMx9olDSfzMfSCxl/CxWKRglBdloWVWVseU0dU&#13;&#10;I8Jv3Ttz9khDQAKf4SQyVnxgo4/t+VjsAsgmURVx7lE9wo/KTGQff1GU/vU5RV3++vw3AAAA//8D&#13;&#10;AFBLAwQUAAYACAAAACEAEz0czOUAAAAPAQAADwAAAGRycy9kb3ducmV2LnhtbExPTU+DQBC9m/Q/&#13;&#10;bKaJt3aBQKWUpWkwjYnRQ2sv3hZ2CkR2Ftlti/5615NeJnmZ95lvJ92zK462MyQgXAbAkGqjOmoE&#13;&#10;nN72ixSYdZKU7A2hgC+0sC1md7nMlLnRAa9H1zBvQjaTAlrnhoxzW7eopV2aAcn/zmbU0nk4NlyN&#13;&#10;8ubNdc+jIFhxLTvyCa0csGyx/jhetIDncv8qD1Wk0+++fHo574bP03sixP18etz4s9sAczi5PwX8&#13;&#10;bvD9ofDFKnMhZVkvYBVHa08VsAjXMTDPSOMkBFYJSB4S4EXO/+8ofgAAAP//AwBQSwECLQAUAAYA&#13;&#10;CAAAACEAtoM4kv4AAADhAQAAEwAAAAAAAAAAAAAAAAAAAAAAW0NvbnRlbnRfVHlwZXNdLnhtbFBL&#13;&#10;AQItABQABgAIAAAAIQA4/SH/1gAAAJQBAAALAAAAAAAAAAAAAAAAAC8BAABfcmVscy8ucmVsc1BL&#13;&#10;AQItABQABgAIAAAAIQCkvfmuGwIAADMEAAAOAAAAAAAAAAAAAAAAAC4CAABkcnMvZTJvRG9jLnht&#13;&#10;bFBLAQItABQABgAIAAAAIQATPRzM5QAAAA8BAAAPAAAAAAAAAAAAAAAAAHUEAABkcnMvZG93bnJl&#13;&#10;di54bWxQSwUGAAAAAAQABADzAAAAhwUAAAAA&#13;&#10;" filled="f" stroked="f" strokeweight=".5pt">
              <v:textbox>
                <w:txbxContent>
                  <w:p w14:paraId="07720F4B" w14:textId="77777777" w:rsidR="00E76729" w:rsidRPr="00215EB3" w:rsidRDefault="00E76729" w:rsidP="00E76729">
                    <w:pPr>
                      <w:spacing w:before="0" w:after="0" w:line="240" w:lineRule="auto"/>
                      <w:rPr>
                        <w:sz w:val="16"/>
                        <w:szCs w:val="16"/>
                        <w:lang w:val="de-DE"/>
                      </w:rPr>
                    </w:pPr>
                    <w:r>
                      <w:rPr>
                        <w:sz w:val="16"/>
                        <w:szCs w:val="16"/>
                        <w:lang w:val="de-DE"/>
                      </w:rPr>
                      <w:t>Datei-ID</w:t>
                    </w:r>
                  </w:p>
                  <w:p w14:paraId="3DC1520A" w14:textId="47389FD8" w:rsidR="00E76729" w:rsidRDefault="00E76729" w:rsidP="00E76729">
                    <w:pPr>
                      <w:spacing w:before="0" w:after="0" w:line="240" w:lineRule="auto"/>
                      <w:rPr>
                        <w:sz w:val="16"/>
                        <w:szCs w:val="16"/>
                        <w:lang w:val="de-DE"/>
                      </w:rPr>
                    </w:pPr>
                    <w:r>
                      <w:rPr>
                        <w:sz w:val="16"/>
                        <w:szCs w:val="16"/>
                        <w:lang w:val="de-DE"/>
                      </w:rPr>
                      <w:t>LSP-</w:t>
                    </w:r>
                    <w:r w:rsidRPr="0087117C">
                      <w:rPr>
                        <w:sz w:val="16"/>
                        <w:szCs w:val="16"/>
                        <w:lang w:val="de-DE"/>
                      </w:rPr>
                      <w:t>01_0</w:t>
                    </w:r>
                    <w:r w:rsidR="0087117C" w:rsidRPr="0087117C">
                      <w:rPr>
                        <w:sz w:val="16"/>
                        <w:szCs w:val="16"/>
                        <w:lang w:val="de-DE"/>
                      </w:rPr>
                      <w:t>1</w:t>
                    </w:r>
                    <w:r w:rsidRPr="0087117C">
                      <w:rPr>
                        <w:sz w:val="16"/>
                        <w:szCs w:val="16"/>
                        <w:lang w:val="de-DE"/>
                      </w:rPr>
                      <w:t>-00</w:t>
                    </w:r>
                    <w:r w:rsidR="0087117C" w:rsidRPr="0087117C">
                      <w:rPr>
                        <w:sz w:val="16"/>
                        <w:szCs w:val="16"/>
                        <w:lang w:val="de-DE"/>
                      </w:rPr>
                      <w:t>2a</w:t>
                    </w:r>
                  </w:p>
                  <w:p w14:paraId="3C752066" w14:textId="77777777" w:rsidR="00E76729" w:rsidRPr="00215EB3" w:rsidRDefault="00E76729" w:rsidP="00E76729">
                    <w:pPr>
                      <w:spacing w:before="0" w:after="0" w:line="240" w:lineRule="auto"/>
                      <w:rPr>
                        <w:rFonts w:ascii="MS Gothic" w:eastAsia="MS Gothic" w:hAnsi="MS Gothic" w:cs="MS Gothic"/>
                        <w:lang w:val="de-DE" w:eastAsia="zh-TW"/>
                      </w:rPr>
                    </w:pPr>
                    <w:r>
                      <w:rPr>
                        <w:sz w:val="16"/>
                        <w:szCs w:val="16"/>
                        <w:lang w:val="de-DE"/>
                      </w:rPr>
                      <w:t>Stand: 10-2026</w:t>
                    </w:r>
                  </w:p>
                </w:txbxContent>
              </v:textbox>
            </v:shape>
          </w:pict>
        </mc:Fallback>
      </mc:AlternateContent>
    </w:r>
    <w:r w:rsidR="009F55EF" w:rsidRPr="00E76729">
      <w:rPr>
        <w:noProof/>
        <w:color w:val="B2B2BF"/>
        <w:sz w:val="16"/>
        <w:szCs w:val="16"/>
        <w14:ligatures w14:val="standardContextual"/>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73FDC65C" w14:textId="77777777" w:rsidR="00044BF8" w:rsidRDefault="003B34D3" w:rsidP="009F55EF">
                          <w:pPr>
                            <w:spacing w:before="0" w:after="0" w:line="240" w:lineRule="auto"/>
                            <w:rPr>
                              <w:rFonts w:eastAsia="MS Gothic" w:cs="Arial"/>
                              <w:sz w:val="16"/>
                              <w:szCs w:val="16"/>
                              <w:lang w:eastAsia="zh-TW"/>
                            </w:rPr>
                          </w:pPr>
                          <w:r w:rsidRPr="00923DED">
                            <w:rPr>
                              <w:rFonts w:eastAsia="MS Gothic" w:cs="Arial"/>
                              <w:sz w:val="16"/>
                              <w:szCs w:val="16"/>
                              <w:lang w:eastAsia="zh-TW"/>
                            </w:rPr>
                            <w:t>CC BY 4.0 · Lina H. Seil</w:t>
                          </w:r>
                        </w:p>
                        <w:p w14:paraId="69AF9CA6" w14:textId="77777777" w:rsidR="003B34D3" w:rsidRDefault="00923DED" w:rsidP="009F55EF">
                          <w:pPr>
                            <w:spacing w:before="0" w:after="0" w:line="240" w:lineRule="auto"/>
                            <w:rPr>
                              <w:rFonts w:eastAsia="MS Gothic" w:cs="Arial"/>
                              <w:sz w:val="16"/>
                              <w:szCs w:val="16"/>
                              <w:lang w:eastAsia="zh-TW"/>
                            </w:rPr>
                          </w:pPr>
                          <w:r w:rsidRPr="00923DED">
                            <w:rPr>
                              <w:rFonts w:eastAsia="MS Gothic" w:cs="Arial"/>
                              <w:sz w:val="16"/>
                              <w:szCs w:val="16"/>
                              <w:lang w:eastAsia="zh-TW"/>
                            </w:rPr>
                            <w:t>Das Lina-Seil-</w:t>
                          </w:r>
                          <w:proofErr w:type="spellStart"/>
                          <w:r w:rsidRPr="00923DED">
                            <w:rPr>
                              <w:rFonts w:eastAsia="MS Gothic" w:cs="Arial"/>
                              <w:sz w:val="16"/>
                              <w:szCs w:val="16"/>
                              <w:lang w:eastAsia="zh-TW"/>
                            </w:rPr>
                            <w:t>Prinzip</w:t>
                          </w:r>
                          <w:proofErr w:type="spellEnd"/>
                          <w:r w:rsidRPr="00923DED">
                            <w:rPr>
                              <w:rFonts w:eastAsia="MS Gothic" w:cs="Arial"/>
                              <w:sz w:val="16"/>
                              <w:szCs w:val="16"/>
                              <w:vertAlign w:val="superscript"/>
                              <w:lang w:eastAsia="zh-TW"/>
                            </w:rPr>
                            <w:t>®</w:t>
                          </w:r>
                        </w:p>
                        <w:p w14:paraId="1119756F" w14:textId="77777777" w:rsidR="00E76729" w:rsidRPr="00215EB3" w:rsidRDefault="00923DED" w:rsidP="009F55EF">
                          <w:pPr>
                            <w:spacing w:before="0" w:after="0" w:line="240" w:lineRule="auto"/>
                            <w:rPr>
                              <w:rFonts w:eastAsia="MS Gothic" w:cs="Arial"/>
                              <w:sz w:val="16"/>
                              <w:szCs w:val="16"/>
                              <w:lang w:val="de-DE" w:eastAsia="zh-TW"/>
                            </w:rPr>
                          </w:pPr>
                          <w:r w:rsidRPr="00923DED">
                            <w:rPr>
                              <w:rFonts w:eastAsia="MS Gothic" w:cs="Arial"/>
                              <w:sz w:val="16"/>
                              <w:szCs w:val="16"/>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9"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mmfGgIAADYEAAAOAAAAZHJzL2Uyb0RvYy54bWysU8lu2zAQvRfoPxC815K3LILlwE3gooCR&#13;&#10;BHCKnGmKtASQHJakLblf3yHlDWlPRS/UDN9otvc4e+i0InvhfAOmpMNBTokwHKrGbEv642355Y4S&#13;&#10;H5ipmAIjSnoQnj7MP3+atbYQI6hBVcIRTGJ80dqS1iHYIss8r4VmfgBWGAQlOM0Cum6bVY61mF2r&#13;&#10;bJTnN1kLrrIOuPAeb596kM5TfikFDy9SehGIKin2FtLp0rmJZzafsWLrmK0bfmyD/UMXmjUGi55T&#13;&#10;PbHAyM41f6TSDXfgQYYBB52BlA0XaQacZph/mGZdMyvSLLgcb89r8v8vLX/er+2rI6H7Ch0SGBfS&#13;&#10;Wl94vIzzdNLp+MVOCeK4wsN5baILhMefxvfT2zFCHLFpPhrfjWKa7PK3dT58E6BJNErqkJa0LbZf&#13;&#10;+dCHnkJiMQPLRqlEjTKkLenNeJqnH84IJlcGa1x6jVboNh1pKmwpMRuvNlAdcD4HPfXe8mWDTayY&#13;&#10;D6/MIdfYN+o3vOAhFWAxOFqU1OB+/e0+xiMFiFLSonZK6n/umBOUqO8GybkfTiZRbMmZTG9H6Lhr&#13;&#10;ZHONmJ1+BJTnEF+K5cmM8UGdTOlAv6PMF7EqQsxwrF1SHtzJeQy9pvGhcLFYpDAUmGVhZdaWx+Rx&#13;&#10;sXHJb907c/bIREAOn+GkM1Z8IKSP7SlZ7ALIJrF12euRARRn4vv4kKL6r/0UdXnu898AAAD//wMA&#13;&#10;UEsDBBQABgAIAAAAIQAzxltv5QAAABABAAAPAAAAZHJzL2Rvd25yZXYueG1sTE/PT8IwFL6b+D80&#13;&#10;z8SLgXYoDMY6YjAmO+wCGhNuZa3rwvo62zLmf2854eUlX973M9+MpiODcr61yCGZMiAKaytbbDh8&#13;&#10;frxPlkB8EChFZ1Fx+FUeNsX9XS4yaS+4U8M+NCSaoM8EBx1Cn1Hqa62M8FPbK4y/b+uMCBG6hkon&#13;&#10;LtHcdHTG2IIa0WJM0KJXW63q0/5sOAxf5YvcDTq4p21VsvJU/aSHivPHh/FtHc/rGkhQY7gp4Loh&#13;&#10;9ociFjvaM0pPOg6rhK0ilcNkliyAXBnJM0uBHDnM0znQIqf/hxR/AAAA//8DAFBLAQItABQABgAI&#13;&#10;AAAAIQC2gziS/gAAAOEBAAATAAAAAAAAAAAAAAAAAAAAAABbQ29udGVudF9UeXBlc10ueG1sUEsB&#13;&#10;Ai0AFAAGAAgAAAAhADj9If/WAAAAlAEAAAsAAAAAAAAAAAAAAAAALwEAAF9yZWxzLy5yZWxzUEsB&#13;&#10;Ai0AFAAGAAgAAAAhAJMOaZ8aAgAANgQAAA4AAAAAAAAAAAAAAAAALgIAAGRycy9lMm9Eb2MueG1s&#13;&#10;UEsBAi0AFAAGAAgAAAAhADPGW2/lAAAAEAEAAA8AAAAAAAAAAAAAAAAAdAQAAGRycy9kb3ducmV2&#13;&#10;LnhtbFBLBQYAAAAABAAEAPMAAACGBQAAAAA=&#13;&#10;" filled="f" stroked="f" strokeweight=".5pt">
              <v:textbox>
                <w:txbxContent>
                  <w:p w14:paraId="73FDC65C" w14:textId="77777777" w:rsidR="00044BF8" w:rsidRDefault="003B34D3" w:rsidP="009F55EF">
                    <w:pPr>
                      <w:spacing w:before="0" w:after="0" w:line="240" w:lineRule="auto"/>
                      <w:rPr>
                        <w:rFonts w:eastAsia="MS Gothic" w:cs="Arial"/>
                        <w:sz w:val="16"/>
                        <w:szCs w:val="16"/>
                        <w:lang w:eastAsia="zh-TW"/>
                      </w:rPr>
                    </w:pPr>
                    <w:r w:rsidRPr="00923DED">
                      <w:rPr>
                        <w:rFonts w:eastAsia="MS Gothic" w:cs="Arial"/>
                        <w:sz w:val="16"/>
                        <w:szCs w:val="16"/>
                        <w:lang w:eastAsia="zh-TW"/>
                      </w:rPr>
                      <w:t>CC BY 4.0 · Lina H. Seil</w:t>
                    </w:r>
                  </w:p>
                  <w:p w14:paraId="69AF9CA6" w14:textId="77777777" w:rsidR="003B34D3" w:rsidRDefault="00923DED" w:rsidP="009F55EF">
                    <w:pPr>
                      <w:spacing w:before="0" w:after="0" w:line="240" w:lineRule="auto"/>
                      <w:rPr>
                        <w:rFonts w:eastAsia="MS Gothic" w:cs="Arial"/>
                        <w:sz w:val="16"/>
                        <w:szCs w:val="16"/>
                        <w:lang w:eastAsia="zh-TW"/>
                      </w:rPr>
                    </w:pPr>
                    <w:r w:rsidRPr="00923DED">
                      <w:rPr>
                        <w:rFonts w:eastAsia="MS Gothic" w:cs="Arial"/>
                        <w:sz w:val="16"/>
                        <w:szCs w:val="16"/>
                        <w:lang w:eastAsia="zh-TW"/>
                      </w:rPr>
                      <w:t>Das Lina-Seil-</w:t>
                    </w:r>
                    <w:proofErr w:type="spellStart"/>
                    <w:r w:rsidRPr="00923DED">
                      <w:rPr>
                        <w:rFonts w:eastAsia="MS Gothic" w:cs="Arial"/>
                        <w:sz w:val="16"/>
                        <w:szCs w:val="16"/>
                        <w:lang w:eastAsia="zh-TW"/>
                      </w:rPr>
                      <w:t>Prinzip</w:t>
                    </w:r>
                    <w:proofErr w:type="spellEnd"/>
                    <w:r w:rsidRPr="00923DED">
                      <w:rPr>
                        <w:rFonts w:eastAsia="MS Gothic" w:cs="Arial"/>
                        <w:sz w:val="16"/>
                        <w:szCs w:val="16"/>
                        <w:vertAlign w:val="superscript"/>
                        <w:lang w:eastAsia="zh-TW"/>
                      </w:rPr>
                      <w:t>®</w:t>
                    </w:r>
                  </w:p>
                  <w:p w14:paraId="1119756F" w14:textId="77777777" w:rsidR="00E76729" w:rsidRPr="00215EB3" w:rsidRDefault="00923DED" w:rsidP="009F55EF">
                    <w:pPr>
                      <w:spacing w:before="0" w:after="0" w:line="240" w:lineRule="auto"/>
                      <w:rPr>
                        <w:rFonts w:eastAsia="MS Gothic" w:cs="Arial"/>
                        <w:sz w:val="16"/>
                        <w:szCs w:val="16"/>
                        <w:lang w:val="de-DE" w:eastAsia="zh-TW"/>
                      </w:rPr>
                    </w:pPr>
                    <w:r w:rsidRPr="00923DED">
                      <w:rPr>
                        <w:rFonts w:eastAsia="MS Gothic" w:cs="Arial"/>
                        <w:sz w:val="16"/>
                        <w:szCs w:val="16"/>
                        <w:lang w:eastAsia="zh-TW"/>
                      </w:rPr>
                      <w:t>lina-seil-prinzip.de</w:t>
                    </w:r>
                  </w:p>
                </w:txbxContent>
              </v:textbox>
            </v:shape>
          </w:pict>
        </mc:Fallback>
      </mc:AlternateContent>
    </w:r>
    <w:r w:rsidR="00E76729" w:rsidRPr="00E76729">
      <w:rPr>
        <w:noProof/>
        <w:color w:val="B2B2BF"/>
        <w:sz w:val="16"/>
        <w:szCs w:val="16"/>
        <w14:ligatures w14:val="standardContextual"/>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5C210504"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sz w:val="16"/>
        <w:szCs w:val="16"/>
        <w:lang w:val="de-DE"/>
        <w14:ligatures w14:val="standardContextual"/>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5">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6">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sz w:val="16"/>
        <w:szCs w:val="16"/>
        <w:vertAlign w:val="superscript"/>
        <w:lang w:val="de-DE"/>
        <w14:ligatures w14:val="standardContextual"/>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7">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9F7F8B0"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color w:val="B2B2BF"/>
        <w:sz w:val="16"/>
        <w:szCs w:val="16"/>
        <w14:ligatures w14:val="standardContextual"/>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5099FC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sz w:val="16"/>
        <w:szCs w:val="16"/>
        <w14:ligatures w14:val="standardContextual"/>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EAB9888"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868904" w14:textId="77777777" w:rsidR="00E26DB0" w:rsidRDefault="00E26DB0" w:rsidP="00770181">
      <w:pPr>
        <w:spacing w:before="0" w:after="0" w:line="240" w:lineRule="auto"/>
      </w:pPr>
      <w:r>
        <w:separator/>
      </w:r>
    </w:p>
  </w:footnote>
  <w:footnote w:type="continuationSeparator" w:id="0">
    <w:p w14:paraId="6C124D0D" w14:textId="77777777" w:rsidR="00E26DB0" w:rsidRDefault="00E26DB0" w:rsidP="0077018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6DF6F" w14:textId="3760A8A3" w:rsidR="00770181" w:rsidRPr="00923DED" w:rsidRDefault="009F55EF" w:rsidP="00D03A85">
    <w:pPr>
      <w:pStyle w:val="Kopfzeile"/>
      <w:tabs>
        <w:tab w:val="clear" w:pos="4536"/>
        <w:tab w:val="clear" w:pos="9072"/>
        <w:tab w:val="center" w:pos="5387"/>
        <w:tab w:val="left" w:pos="9498"/>
        <w:tab w:val="right" w:pos="11199"/>
      </w:tabs>
      <w:ind w:left="142"/>
      <w:rPr>
        <w:sz w:val="16"/>
        <w:szCs w:val="16"/>
        <w:lang w:val="de-DE"/>
      </w:rPr>
    </w:pPr>
    <w:r w:rsidRPr="00923DED">
      <w:rPr>
        <w:noProof/>
        <w:color w:val="B2B2BF"/>
        <w:sz w:val="16"/>
        <w:szCs w:val="16"/>
        <w:lang w:val="de-DE"/>
        <w14:ligatures w14:val="standardContextual"/>
      </w:rPr>
      <mc:AlternateContent>
        <mc:Choice Requires="wps">
          <w:drawing>
            <wp:anchor distT="0" distB="0" distL="114300" distR="114300" simplePos="0" relativeHeight="251705344" behindDoc="0" locked="0" layoutInCell="1" allowOverlap="1" wp14:anchorId="77A70FE8" wp14:editId="616834DE">
              <wp:simplePos x="0" y="0"/>
              <wp:positionH relativeFrom="column">
                <wp:posOffset>5370195</wp:posOffset>
              </wp:positionH>
              <wp:positionV relativeFrom="paragraph">
                <wp:posOffset>527685</wp:posOffset>
              </wp:positionV>
              <wp:extent cx="3810" cy="9000000"/>
              <wp:effectExtent l="0" t="0" r="21590" b="17145"/>
              <wp:wrapNone/>
              <wp:docPr id="978587538" name="Gerade Verbindung 3"/>
              <wp:cNvGraphicFramePr/>
              <a:graphic xmlns:a="http://schemas.openxmlformats.org/drawingml/2006/main">
                <a:graphicData uri="http://schemas.microsoft.com/office/word/2010/wordprocessingShape">
                  <wps:wsp>
                    <wps:cNvCnPr/>
                    <wps:spPr>
                      <a:xfrm>
                        <a:off x="0" y="0"/>
                        <a:ext cx="3810" cy="900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627B0E" id="Gerade Verbindung 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85pt,41.55pt" to="423.15pt,750.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V5stgEAANgDAAAOAAAAZHJzL2Uyb0RvYy54bWysU9uK2zAQfS/0H4TeG9splK2Js9Bd0pfS&#13;&#10;Lr18gCKPYoGkEZIaO3/fkew4S1soLbVB1mXOmTNH4939ZA07Q4gaXcebTc0ZOIm9dqeOf/t6eHXH&#13;&#10;WUzC9cKgg45fIPL7/csXu9G3sMUBTQ+BEYmL7eg7PqTk26qKcgAr4gY9ODpUGKxItAynqg9iJHZr&#13;&#10;qm1dv6lGDL0PKCFG2n2cD/m+8CsFMn1SKkJipuOkLZUxlPGYx2q/E+0pCD9oucgQ/6DCCu0o6Ur1&#13;&#10;KJJg34P+hcpqGTCiShuJtkKltIRSA1XT1D9V82UQHkotZE70q03x/9HKj+cH9xTIhtHHNvqnkKuY&#13;&#10;VLD5S/rYVMy6rGbBlJikzdd3DRkq6eBtXZ7sZXXD+hDTe0DL8qTjRrtcimjF+UNMc+g1JG8bl8eI&#13;&#10;RvcHbUxZhNPxwQR2FnR577b0HpYcz8IoY4ZWN/llli4GZtrPoJjuSXBT0pfOgpVWSAkuNQuvcRSd&#13;&#10;YYokrMD6z8AlPkOhdN3fgFdEyYwurWCrHYbfZU/TVbKa468OzHVnC47YX8rFFmuofcrtLK2e+/P5&#13;&#10;usBvP+T+BwAAAP//AwBQSwMEFAAGAAgAAAAhAId/Ia/jAAAAEAEAAA8AAABkcnMvZG93bnJldi54&#13;&#10;bWxMj91OwzAMhe+ReIfISNxMLBlrR9c1nRA/2i3reICs8dqK5kdNtoW3x1zBjWXLn4/PqbbJjOyC&#13;&#10;UxiclbCYC2BoW6cH20n4PLw/FMBCVFar0VmU8I0BtvXtTaVK7a52j5cmdoxEbCiVhD5GX3Ie2h6N&#13;&#10;CnPn0dLu5CajIo1Tx/WkriRuRv4oxIobNVj60CuPLz22X83ZSNi5w9ta+DBLvsld2mPhPmZByvu7&#13;&#10;9Lqh8rwBFjHFvwv4zUD+oSZjR3e2OrBRQpHlT4RSs1wAI6DIVktgRyJzITLgdcX/B6l/AAAA//8D&#13;&#10;AFBLAQItABQABgAIAAAAIQC2gziS/gAAAOEBAAATAAAAAAAAAAAAAAAAAAAAAABbQ29udGVudF9U&#13;&#10;eXBlc10ueG1sUEsBAi0AFAAGAAgAAAAhADj9If/WAAAAlAEAAAsAAAAAAAAAAAAAAAAALwEAAF9y&#13;&#10;ZWxzLy5yZWxzUEsBAi0AFAAGAAgAAAAhAE3NXmy2AQAA2AMAAA4AAAAAAAAAAAAAAAAALgIAAGRy&#13;&#10;cy9lMm9Eb2MueG1sUEsBAi0AFAAGAAgAAAAhAId/Ia/jAAAAEAEAAA8AAAAAAAAAAAAAAAAAEAQA&#13;&#10;AGRycy9kb3ducmV2LnhtbFBLBQYAAAAABAAEAPMAAAAgBQAAAAA=&#13;&#10;" strokecolor="#b2b2bf" strokeweight=".5pt">
              <v:stroke joinstyle="miter"/>
            </v:line>
          </w:pict>
        </mc:Fallback>
      </mc:AlternateContent>
    </w:r>
    <w:r w:rsidR="00AB6D45" w:rsidRPr="00923DED">
      <w:rPr>
        <w:noProof/>
        <w:sz w:val="16"/>
        <w:szCs w:val="16"/>
        <w:lang w:val="de-DE"/>
        <w14:ligatures w14:val="standardContextual"/>
      </w:rPr>
      <mc:AlternateContent>
        <mc:Choice Requires="wps">
          <w:drawing>
            <wp:anchor distT="0" distB="0" distL="114300" distR="114300" simplePos="0" relativeHeight="251663360" behindDoc="0" locked="0" layoutInCell="1" allowOverlap="1" wp14:anchorId="22A50961" wp14:editId="0B541FCE">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C9422" id="Gerade Verbindung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3imNvd8AAAANAQAADwAAAGRy&#13;&#10;cy9kb3ducmV2LnhtbEyPwU7DMAyG70i8Q2QkLtOWFrSxdU0nBExcWccDZI1pKxo7arItvP0ycYCL&#13;&#10;Jfu3f/9fuYl2ECccfc+kIJ9lIJAaNj21Cj732+kShA+ajB6YUMEPethUtzelLgyfaYenOrQimZAv&#13;&#10;tIIuBFdI6ZsOrfYzdkhJ++LR6pDasZVm1Odkbgf5kGULaXVP6UOnHb502HzXR6vgnfdvq8z5SXT1&#13;&#10;nOMOl/wx8Urd38XXdSrPaxABY/i7gCtDyg9VCnbgIxkvBgXTVVpUsJg/gbjK+WOeAA+/E1mV8j9F&#13;&#10;dQEAAP//AwBQSwECLQAUAAYACAAAACEAtoM4kv4AAADhAQAAEwAAAAAAAAAAAAAAAAAAAAAAW0Nv&#13;&#10;bnRlbnRfVHlwZXNdLnhtbFBLAQItABQABgAIAAAAIQA4/SH/1gAAAJQBAAALAAAAAAAAAAAAAAAA&#13;&#10;AC8BAABfcmVscy8ucmVsc1BLAQItABQABgAIAAAAIQCt4spSwQEAAN4DAAAOAAAAAAAAAAAAAAAA&#13;&#10;AC4CAABkcnMvZTJvRG9jLnhtbFBLAQItABQABgAIAAAAIQDeKY293wAAAA0BAAAPAAAAAAAAAAAA&#13;&#10;AAAAABsEAABkcnMvZG93bnJldi54bWxQSwUGAAAAAAQABADzAAAAJwUAAAAA&#13;&#10;" strokecolor="#b2b2bf" strokeweight=".5pt">
              <v:stroke joinstyle="miter"/>
            </v:line>
          </w:pict>
        </mc:Fallback>
      </mc:AlternateContent>
    </w:r>
    <w:r w:rsidR="00AB6D45" w:rsidRPr="00923DED">
      <w:rPr>
        <w:noProof/>
        <w:color w:val="B2B2BF"/>
        <w:sz w:val="16"/>
        <w:szCs w:val="16"/>
        <w:lang w:val="de-DE"/>
        <w14:ligatures w14:val="standardContextual"/>
      </w:rPr>
      <mc:AlternateContent>
        <mc:Choice Requires="wps">
          <w:drawing>
            <wp:anchor distT="0" distB="0" distL="114300" distR="114300" simplePos="0" relativeHeight="251660288" behindDoc="0" locked="0" layoutInCell="1" allowOverlap="1" wp14:anchorId="19063A2B" wp14:editId="3554CBC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E2F45A"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wlkuQEAANcDAAAOAAAAZHJzL2Uyb0RvYy54bWysU9uK2zAQfS/0H4TeG9npNiwmzkJ3SV9K&#13;&#10;u7TbD1DkUSzQDUmNnb/vSHacpS2ULothbElzzpw5Gm/vRqPJCUJUzra0XlWUgBWuU/bY0h9P+3e3&#13;&#10;lMTEbce1s9DSM0R6t3v7Zjv4Btaud7qDQJDExmbwLe1T8g1jUfRgeFw5DxYPpQuGJ1yGI+sCH5Dd&#13;&#10;aLauqg0bXOh8cAJixN2H6ZDuCr+UINJXKSMkoluK2lKJocRDjmy35c0xcN8rMcvgL1BhuLJYdKF6&#13;&#10;4ImTn0H9QWWUCC46mVbCGeakVAJKD9hNXf3Wzfeeeyi9oDnRLzbF16MVX0739jGgDYOPTfSPIXcx&#13;&#10;ymDyG/WRsZh1XsyCMRGBm+9vazRU4MHNh82mvslWsivUh5g+gTMkf7RUK5s74Q0/fY5pSr2k5G1t&#13;&#10;c4xOq26vtC6LcDzc60BOHO/u4xqf/VzjWRpWzFB2VV++0lnDRPsNJFEd6q1L+TJYsNByIcCmeubV&#13;&#10;FrMzTKKEBVj9GzjnZyiUofsf8IIolZ1NC9go68LfqqfxIllO+RcHpr6zBQfXncu9FmtwesrtzJOe&#13;&#10;x/P5usCv/+PuFwAAAP//AwBQSwMEFAAGAAgAAAAhAD1D5ungAAAADwEAAA8AAABkcnMvZG93bnJl&#13;&#10;di54bWxMT01PwzAMvSPxHyIjcZm2tKiF0jWdEDBxZR0/IGtMW9E4UZNt5d/PO8HFsvWe30e1me0o&#13;&#10;TjiFwZGCdJWAQGqdGahT8LXfLgsQIWoyenSECn4xwKa+val0adyZdnhqYidYhEKpFfQx+lLK0PZo&#13;&#10;dVg5j8TYt5usjnxOnTSTPrO4HeVDkjxKqwdih157fO2x/WmOVsGH278/Jz4sZt/kbt5h4T4XQan7&#13;&#10;u/ltzeNlDSLiHP8+4NqB80PNwQ7uSCaIUUGRZTlTFSzT68KMIstTEAcF+VMGsq7k/x71BQAA//8D&#13;&#10;AFBLAQItABQABgAIAAAAIQC2gziS/gAAAOEBAAATAAAAAAAAAAAAAAAAAAAAAABbQ29udGVudF9U&#13;&#10;eXBlc10ueG1sUEsBAi0AFAAGAAgAAAAhADj9If/WAAAAlAEAAAsAAAAAAAAAAAAAAAAALwEAAF9y&#13;&#10;ZWxzLy5yZWxzUEsBAi0AFAAGAAgAAAAhAKJ3CWS5AQAA1wMAAA4AAAAAAAAAAAAAAAAALgIAAGRy&#13;&#10;cy9lMm9Eb2MueG1sUEsBAi0AFAAGAAgAAAAhAD1D5ungAAAADwEAAA8AAAAAAAAAAAAAAAAAEwQA&#13;&#10;AGRycy9kb3ducmV2LnhtbFBLBQYAAAAABAAEAPMAAAAgBQAAAAA=&#13;&#10;" strokecolor="#b2b2bf" strokeweight=".5pt">
              <v:stroke joinstyle="miter"/>
            </v:line>
          </w:pict>
        </mc:Fallback>
      </mc:AlternateContent>
    </w:r>
    <w:r w:rsidR="00AB6D45" w:rsidRPr="00923DED">
      <w:rPr>
        <w:noProof/>
        <w:color w:val="B2B2BF"/>
        <w:sz w:val="16"/>
        <w:szCs w:val="16"/>
        <w:lang w:val="de-DE"/>
        <w14:ligatures w14:val="standardContextual"/>
      </w:rPr>
      <mc:AlternateContent>
        <mc:Choice Requires="wps">
          <w:drawing>
            <wp:anchor distT="0" distB="0" distL="114300" distR="114300" simplePos="0" relativeHeight="251658240" behindDoc="0" locked="0" layoutInCell="1" allowOverlap="1" wp14:anchorId="36E5D37B" wp14:editId="111B2029">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BC6734"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7YttAEAANQDAAAOAAAAZHJzL2Uyb0RvYy54bWysU9uK2zAQfS/0H4TeG9mhDcXEWdhdsi9l&#13;&#10;u/TyAYo8igW6IWlj5+93JDvO0hZKy2IYS/KcM2eOxtub0WhyghCVsy2tVxUlYIXrlD229OeP/YfP&#13;&#10;lMTEbce1s9DSM0R6s3v/bjv4Btaud7qDQJDExmbwLe1T8g1jUfRgeFw5DxY/ShcMT7gNR9YFPiC7&#13;&#10;0WxdVRs2uND54ATEiKf300e6K/xSgkhfpYyQiG4pakslhhIPObLdljfHwH2vxCyD/4cKw5XFogvV&#13;&#10;PU+cPAf1G5VRIrjoZFoJZ5iTUgkoPWA3dfVLN9977qH0guZEv9gU345WPJ7u7FNAGwYfm+ifQu5i&#13;&#10;lMHkN+ojYzHrvJgFYyJiOhR4+vFTVW822Ud2xfkQ0wM4Q/KipVrZ3AZv+OlLTFPqJSUfa5tjdFp1&#13;&#10;e6V12YTj4U4HcuJ4cbdrfPZzjVdpWDFD2VV6WaWzhon2G0iiOhRbl/JlqmCh5UKATfXMqy1mZ5hE&#13;&#10;CQuw+jtwzs9QKBP3L+AFUSo7mxawUdaFP1VP40WynPIvDkx9ZwsOrjuXSy3W4OiU25nHPM/m632B&#13;&#10;X3/G3QsAAAD//wMAUEsDBBQABgAIAAAAIQCuvMdz4QAAAA8BAAAPAAAAZHJzL2Rvd25yZXYueG1s&#13;&#10;TE/LbsIwELxX6j9YW6kXBA60SSFkg6o+xLWEfoCJlyQitqPYgPv33aqH9rLS7szOo9hE04sLjb5z&#13;&#10;FmE+S0CQrZ3ubIPwuX+fLkH4oKxWvbOE8EUeNuXtTaFy7a52R5cqNIJFrM8VQhvCkEvp65aM8jM3&#13;&#10;kGXs6EajAq9jI/WorixuerlIkkwa1Vl2aNVALy3Vp+psELZu/7ZKBj+JQ5W6uKOl+5h4xPu7+Lrm&#13;&#10;8bwGESiGvw/46cD5oeRgB3e22oseYZGtMqYiTOcPjyCY8Xs5IKRPKciykP97lN8AAAD//wMAUEsB&#13;&#10;Ai0AFAAGAAgAAAAhALaDOJL+AAAA4QEAABMAAAAAAAAAAAAAAAAAAAAAAFtDb250ZW50X1R5cGVz&#13;&#10;XS54bWxQSwECLQAUAAYACAAAACEAOP0h/9YAAACUAQAACwAAAAAAAAAAAAAAAAAvAQAAX3JlbHMv&#13;&#10;LnJlbHNQSwECLQAUAAYACAAAACEAonO2LbQBAADUAwAADgAAAAAAAAAAAAAAAAAuAgAAZHJzL2Uy&#13;&#10;b0RvYy54bWxQSwECLQAUAAYACAAAACEArrzHc+EAAAAPAQAADwAAAAAAAAAAAAAAAAAOBAAAZHJz&#13;&#10;L2Rvd25yZXYueG1sUEsFBgAAAAAEAAQA8wAAABwFAAAAAA==&#13;&#10;" strokecolor="#b2b2bf" strokeweight=".5pt">
              <v:stroke joinstyle="miter"/>
            </v:line>
          </w:pict>
        </mc:Fallback>
      </mc:AlternateContent>
    </w:r>
    <w:r w:rsidR="00770181" w:rsidRPr="00923DED">
      <w:rPr>
        <w:noProof/>
        <w:sz w:val="16"/>
        <w:szCs w:val="16"/>
        <w:lang w:val="de-DE"/>
        <w14:ligatures w14:val="standardContextual"/>
      </w:rPr>
      <mc:AlternateContent>
        <mc:Choice Requires="wps">
          <w:drawing>
            <wp:anchor distT="0" distB="0" distL="114300" distR="114300" simplePos="0" relativeHeight="251657216" behindDoc="1" locked="1" layoutInCell="1" allowOverlap="1" wp14:anchorId="3DB36767" wp14:editId="75C124A7">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DA323" id="Rechteck 1" o:spid="_x0000_s1026" style="position:absolute;margin-left:-.55pt;margin-top:16.45pt;width:566.05pt;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35riQIAAGoFAAAOAAAAZHJzL2Uyb0RvYy54bWysVN9r2zAQfh/sfxB6X20nTZOFOiVryRiU&#13;&#10;tqwdfVZkKRbIOk1S4mR//U6y44Su7GGMgCL57r67++7H9c2+0WQnnFdgSlpc5JQIw6FSZlPSHy+r&#13;&#10;TzNKfGCmYhqMKOlBeHqz+PjhurVzMYIadCUcQRDj560taR2CnWeZ57VomL8AKwwKJbiGBXy6TVY5&#13;&#10;1iJ6o7NRnl9lLbjKOuDCe/x61wnpIuFLKXh4lNKLQHRJMbaQTpfOdTyzxTWbbxyzteJ9GOwfomiY&#13;&#10;Muh0gLpjgZGtU39ANYo78CDDBYcmAykVFykHzKbI32TzXDMrUi5IjrcDTf7/wfKH3bN9ckhDa/3c&#13;&#10;4zVmsZeuif8YH9knsg4DWWIfCMeP02I2m40nlHCUFfm4GF9NE5/Zyd46H74KaEi8lNRhORJLbHfv&#13;&#10;A/pE1aNKdGdgpbROJdGGtCUdF9NJMvCgVRWFUc27zfpWO7JjWNQvI/ytYh0R7EwNX9rgx1Na6RYO&#13;&#10;WkQMbb4LSVSFiYw6D7HjxADLOBcmFJ2oZpXovBWTPD8mmXo0WiTXCTAiS4xywO4B3sfuYu71o6lI&#13;&#10;DTsY538LrDMeLJJnMGEwbpQB9x6Axqx6z53+kaSOmsjSGqrDkyMOunHxlq8UFvCe+fDEHM4HThLO&#13;&#10;fHjEQ2rAQkF/o6QG9+u971Ef2xallLQ4byX1P7fMCUr0N4MN/bm4vIwDmh6Xk+kIH+5csj6XmG1z&#13;&#10;C1j9AreL5eka9YM+XqWD5hVXwzJ6RREzHH2XlAd3fNyGbg/gcuFiuUxqOJSWhXvzbHkEj6zGBn3Z&#13;&#10;vzJn+y4OOAEPcJxNNn/TzJ1utDSw3AaQKnX6ideebxzo1Dj98okb4/ydtE4rcvEbAAD//wMAUEsD&#13;&#10;BBQABgAIAAAAIQBR31kM5AAAABABAAAPAAAAZHJzL2Rvd25yZXYueG1sTI9BT8MwDIXvSPyHyEjc&#13;&#10;tjQbbNA1nQaIG5pgFCRuWROaisSpmmzt/j3eCS6WrWc/v69Yj96xo+ljG1CCmGbADNZBt9hIqN6f&#13;&#10;J3fAYlKolQtoJJxMhHV5eVGoXIcB38xxlxpGJhhzJcGm1OWcx9oar+I0dAZJ+w69V4nGvuG6VwOZ&#13;&#10;e8dnWbbgXrVIH6zqzKM19c/u4CW41/Q1iK19WT5Uvr3ZfNpT9TFKeX01Pq2obFbAkhnT3wWcGSg/&#13;&#10;lBRsHw6oI3MSJkLQpoT57B7YWRdzQYR76ha3SwG8LPh/kPIXAAD//wMAUEsBAi0AFAAGAAgAAAAh&#13;&#10;ALaDOJL+AAAA4QEAABMAAAAAAAAAAAAAAAAAAAAAAFtDb250ZW50X1R5cGVzXS54bWxQSwECLQAU&#13;&#10;AAYACAAAACEAOP0h/9YAAACUAQAACwAAAAAAAAAAAAAAAAAvAQAAX3JlbHMvLnJlbHNQSwECLQAU&#13;&#10;AAYACAAAACEAHIt+a4kCAABqBQAADgAAAAAAAAAAAAAAAAAuAgAAZHJzL2Uyb0RvYy54bWxQSwEC&#13;&#10;LQAUAAYACAAAACEAUd9ZDOQAAAAQAQAADwAAAAAAAAAAAAAAAADjBAAAZHJzL2Rvd25yZXYueG1s&#13;&#10;UEsFBgAAAAAEAAQA8wAAAPQFAAAAAA==&#13;&#10;" filled="f" strokecolor="#b2b2bf" strokeweight=".25pt">
              <w10:wrap anchory="page"/>
              <w10:anchorlock/>
            </v:rect>
          </w:pict>
        </mc:Fallback>
      </mc:AlternateContent>
    </w:r>
    <w:r w:rsidR="0087117C">
      <w:rPr>
        <w:sz w:val="16"/>
        <w:szCs w:val="16"/>
        <w:lang w:val="de-DE"/>
      </w:rPr>
      <w:t>Das Lina-Seil-Prinzip</w:t>
    </w:r>
    <w:r w:rsidR="006C1461">
      <w:rPr>
        <w:sz w:val="16"/>
        <w:szCs w:val="16"/>
        <w:lang w:val="de-DE"/>
      </w:rPr>
      <w:tab/>
    </w:r>
    <w:r w:rsidR="0087117C">
      <w:rPr>
        <w:sz w:val="16"/>
        <w:szCs w:val="16"/>
        <w:lang w:val="de-DE"/>
      </w:rPr>
      <w:t>Formulierungshilfe Beschwerde</w:t>
    </w:r>
    <w:r w:rsidR="006C1461">
      <w:rPr>
        <w:sz w:val="16"/>
        <w:szCs w:val="16"/>
        <w:lang w:val="de-DE"/>
      </w:rPr>
      <w:tab/>
    </w:r>
    <w:r w:rsidR="00923DED" w:rsidRPr="00923DED">
      <w:rPr>
        <w:sz w:val="16"/>
        <w:szCs w:val="16"/>
        <w:lang w:val="de-DE"/>
      </w:rPr>
      <w:t xml:space="preserve">Seite </w:t>
    </w:r>
    <w:r w:rsidR="00923DED" w:rsidRPr="00923DED">
      <w:rPr>
        <w:sz w:val="16"/>
        <w:szCs w:val="16"/>
        <w:lang w:val="de-DE"/>
      </w:rPr>
      <w:fldChar w:fldCharType="begin"/>
    </w:r>
    <w:r w:rsidR="00923DED" w:rsidRPr="00923DED">
      <w:rPr>
        <w:sz w:val="16"/>
        <w:szCs w:val="16"/>
        <w:lang w:val="de-DE"/>
      </w:rPr>
      <w:instrText xml:space="preserve"> PAGE  \* MERGEFORMAT </w:instrText>
    </w:r>
    <w:r w:rsidR="00923DED" w:rsidRPr="00923DED">
      <w:rPr>
        <w:sz w:val="16"/>
        <w:szCs w:val="16"/>
        <w:lang w:val="de-DE"/>
      </w:rPr>
      <w:fldChar w:fldCharType="separate"/>
    </w:r>
    <w:r w:rsidR="00923DED" w:rsidRPr="00923DED">
      <w:rPr>
        <w:sz w:val="16"/>
        <w:szCs w:val="16"/>
        <w:lang w:val="de-DE"/>
      </w:rPr>
      <w:t>1</w:t>
    </w:r>
    <w:r w:rsidR="00923DED" w:rsidRPr="00923DED">
      <w:rPr>
        <w:sz w:val="16"/>
        <w:szCs w:val="16"/>
        <w:lang w:val="de-DE"/>
      </w:rPr>
      <w:fldChar w:fldCharType="end"/>
    </w:r>
    <w:r w:rsidR="00923DED" w:rsidRPr="00923DED">
      <w:rPr>
        <w:sz w:val="16"/>
        <w:szCs w:val="16"/>
        <w:lang w:val="de-DE"/>
      </w:rPr>
      <w:t xml:space="preserve"> von </w:t>
    </w:r>
    <w:r w:rsidR="00923DED" w:rsidRPr="00923DED">
      <w:rPr>
        <w:sz w:val="16"/>
        <w:szCs w:val="16"/>
        <w:lang w:val="de-DE"/>
      </w:rPr>
      <w:fldChar w:fldCharType="begin"/>
    </w:r>
    <w:r w:rsidR="00923DED" w:rsidRPr="00923DED">
      <w:rPr>
        <w:sz w:val="16"/>
        <w:szCs w:val="16"/>
        <w:lang w:val="de-DE"/>
      </w:rPr>
      <w:instrText xml:space="preserve"> NUMPAGES  \* MERGEFORMAT </w:instrText>
    </w:r>
    <w:r w:rsidR="00923DED" w:rsidRPr="00923DED">
      <w:rPr>
        <w:sz w:val="16"/>
        <w:szCs w:val="16"/>
        <w:lang w:val="de-DE"/>
      </w:rPr>
      <w:fldChar w:fldCharType="separate"/>
    </w:r>
    <w:r w:rsidR="00923DED" w:rsidRPr="00923DED">
      <w:rPr>
        <w:sz w:val="16"/>
        <w:szCs w:val="16"/>
        <w:lang w:val="de-DE"/>
      </w:rPr>
      <w:t>2</w:t>
    </w:r>
    <w:r w:rsidR="00923DED" w:rsidRPr="00923DED">
      <w:rPr>
        <w:sz w:val="16"/>
        <w:szCs w:val="16"/>
        <w:lang w:val="de-D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CCEA5" w14:textId="77777777" w:rsidR="00E76729" w:rsidRPr="00E76729" w:rsidRDefault="001C7247" w:rsidP="00130FE3">
    <w:pPr>
      <w:tabs>
        <w:tab w:val="center" w:pos="5387"/>
        <w:tab w:val="right" w:pos="11199"/>
      </w:tabs>
      <w:spacing w:before="0" w:after="0" w:line="240" w:lineRule="auto"/>
      <w:ind w:left="426"/>
    </w:pPr>
    <w:r>
      <w:rPr>
        <w:noProof/>
        <w:sz w:val="24"/>
        <w:szCs w:val="28"/>
        <w:lang w:val="de-DE"/>
        <w14:ligatures w14:val="standardContextual"/>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14:ligatures w14:val="standardContextual"/>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99AB8A5"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14:ligatures w14:val="standardContextual"/>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4281B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31265A3B"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E46DAFF" w14:textId="77777777" w:rsidR="00E76729" w:rsidRPr="005125F5" w:rsidRDefault="00E76729" w:rsidP="00E76729">
                          <w:pPr>
                            <w:jc w:val="center"/>
                            <w:rPr>
                              <w:color w:val="B2B2BF"/>
                              <w:sz w:val="16"/>
                              <w:szCs w:val="16"/>
                              <w:lang w:val="de-DE"/>
                            </w:rPr>
                          </w:pPr>
                          <w:r w:rsidRPr="005125F5">
                            <w:rPr>
                              <w:color w:val="B2B2BF"/>
                              <w:sz w:val="16"/>
                              <w:szCs w:val="16"/>
                              <w:lang w:val="de-DE"/>
                            </w:rPr>
                            <w:t>Platz für dein Schullogo</w:t>
                          </w:r>
                        </w:p>
                        <w:p w14:paraId="0F4C4FBE"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7D9BDD19" w14:textId="77777777" w:rsidR="00E76729" w:rsidRPr="005125F5" w:rsidRDefault="00E76729" w:rsidP="00E76729">
                          <w:pPr>
                            <w:jc w:val="center"/>
                            <w:rPr>
                              <w:color w:val="B2B2BF"/>
                              <w:sz w:val="16"/>
                              <w:szCs w:val="16"/>
                              <w:lang w:val="de-DE"/>
                            </w:rPr>
                          </w:pPr>
                          <w:r w:rsidRPr="005125F5">
                            <w:rPr>
                              <w:color w:val="B2B2BF"/>
                              <w:sz w:val="16"/>
                              <w:szCs w:val="16"/>
                              <w:lang w:val="de-DE"/>
                            </w:rPr>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E46DAFF" w14:textId="77777777" w:rsidR="00E76729" w:rsidRPr="005125F5" w:rsidRDefault="00E76729" w:rsidP="00E76729">
                    <w:pPr>
                      <w:jc w:val="center"/>
                      <w:rPr>
                        <w:color w:val="B2B2BF"/>
                        <w:sz w:val="16"/>
                        <w:szCs w:val="16"/>
                        <w:lang w:val="de-DE"/>
                      </w:rPr>
                    </w:pPr>
                    <w:r w:rsidRPr="005125F5">
                      <w:rPr>
                        <w:color w:val="B2B2BF"/>
                        <w:sz w:val="16"/>
                        <w:szCs w:val="16"/>
                        <w:lang w:val="de-DE"/>
                      </w:rPr>
                      <w:t>Platz für dein Schullogo</w:t>
                    </w:r>
                  </w:p>
                  <w:p w14:paraId="0F4C4FBE"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7D9BDD19" w14:textId="77777777" w:rsidR="00E76729" w:rsidRPr="005125F5" w:rsidRDefault="00E76729" w:rsidP="00E76729">
                    <w:pPr>
                      <w:jc w:val="center"/>
                      <w:rPr>
                        <w:color w:val="B2B2BF"/>
                        <w:sz w:val="16"/>
                        <w:szCs w:val="16"/>
                        <w:lang w:val="de-DE"/>
                      </w:rPr>
                    </w:pPr>
                    <w:r w:rsidRPr="005125F5">
                      <w:rPr>
                        <w:color w:val="B2B2BF"/>
                        <w:sz w:val="16"/>
                        <w:szCs w:val="16"/>
                        <w:lang w:val="de-DE"/>
                      </w:rPr>
                      <w:t>Fachschaft / Bereich</w:t>
                    </w:r>
                  </w:p>
                </w:txbxContent>
              </v:textbox>
            </v:shape>
          </w:pict>
        </mc:Fallback>
      </mc:AlternateContent>
    </w:r>
    <w:r w:rsidR="00E76729" w:rsidRPr="00E76729">
      <w:rPr>
        <w:noProof/>
        <w14:ligatures w14:val="standardContextual"/>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00EB4BE0" w14:textId="77777777" w:rsidR="00E76729" w:rsidRPr="005125F5" w:rsidRDefault="00E76729" w:rsidP="00E76729">
                          <w:pPr>
                            <w:jc w:val="center"/>
                            <w:rPr>
                              <w:color w:val="5D7DBE"/>
                              <w:spacing w:val="24"/>
                              <w:kern w:val="28"/>
                              <w:sz w:val="28"/>
                              <w:szCs w:val="30"/>
                              <w:lang w:val="de-DE"/>
                            </w:rPr>
                          </w:pPr>
                          <w:r w:rsidRPr="005125F5">
                            <w:rPr>
                              <w:color w:val="5D7DBE"/>
                              <w:spacing w:val="24"/>
                              <w:kern w:val="28"/>
                              <w:sz w:val="28"/>
                              <w:szCs w:val="30"/>
                              <w:lang w:val="de-DE"/>
                            </w:rPr>
                            <w:t>Das Lina-Seil-Prinzip</w:t>
                          </w:r>
                          <w:r w:rsidRPr="005125F5">
                            <w:rPr>
                              <w:color w:val="5D7DBE"/>
                              <w:spacing w:val="24"/>
                              <w:kern w:val="28"/>
                              <w:sz w:val="28"/>
                              <w:szCs w:val="30"/>
                              <w:vertAlign w:val="superscript"/>
                              <w:lang w:val="de-DE"/>
                            </w:rPr>
                            <w:t>®</w:t>
                          </w:r>
                        </w:p>
                        <w:p w14:paraId="5DCA929C" w14:textId="44807C51"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87117C">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87117C">
                            <w:rPr>
                              <w:color w:val="777777"/>
                              <w:spacing w:val="24"/>
                              <w:kern w:val="2"/>
                              <w:sz w:val="16"/>
                              <w:szCs w:val="16"/>
                              <w:lang w:val="de-DE"/>
                            </w:rPr>
                            <w:t>1.1</w:t>
                          </w:r>
                        </w:p>
                        <w:p w14:paraId="3F675A64" w14:textId="04AEF26D" w:rsidR="00E76729" w:rsidRPr="00121910" w:rsidRDefault="0087117C" w:rsidP="00E76729">
                          <w:pPr>
                            <w:jc w:val="center"/>
                            <w:rPr>
                              <w:color w:val="777777"/>
                              <w:spacing w:val="24"/>
                              <w:kern w:val="2"/>
                              <w:lang w:val="de-DE"/>
                            </w:rPr>
                          </w:pPr>
                          <w:r>
                            <w:rPr>
                              <w:color w:val="777777"/>
                              <w:spacing w:val="24"/>
                              <w:kern w:val="2"/>
                              <w:lang w:val="de-DE"/>
                            </w:rPr>
                            <w:t>Das Lina-Seil-Prinzip</w:t>
                          </w:r>
                        </w:p>
                        <w:p w14:paraId="7B038CF6" w14:textId="477E84B6" w:rsidR="00E76729" w:rsidRPr="005125F5" w:rsidRDefault="0087117C" w:rsidP="00E76729">
                          <w:pPr>
                            <w:spacing w:after="0"/>
                            <w:jc w:val="center"/>
                            <w:rPr>
                              <w:sz w:val="24"/>
                              <w:szCs w:val="28"/>
                              <w:lang w:val="de-DE"/>
                            </w:rPr>
                          </w:pPr>
                          <w:r>
                            <w:rPr>
                              <w:sz w:val="24"/>
                              <w:szCs w:val="28"/>
                              <w:lang w:val="de-DE"/>
                            </w:rPr>
                            <w:t>Formulierungshilfe Beschwerde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00EB4BE0" w14:textId="77777777" w:rsidR="00E76729" w:rsidRPr="005125F5" w:rsidRDefault="00E76729" w:rsidP="00E76729">
                    <w:pPr>
                      <w:jc w:val="center"/>
                      <w:rPr>
                        <w:color w:val="5D7DBE"/>
                        <w:spacing w:val="24"/>
                        <w:kern w:val="28"/>
                        <w:sz w:val="28"/>
                        <w:szCs w:val="30"/>
                        <w:lang w:val="de-DE"/>
                      </w:rPr>
                    </w:pPr>
                    <w:r w:rsidRPr="005125F5">
                      <w:rPr>
                        <w:color w:val="5D7DBE"/>
                        <w:spacing w:val="24"/>
                        <w:kern w:val="28"/>
                        <w:sz w:val="28"/>
                        <w:szCs w:val="30"/>
                        <w:lang w:val="de-DE"/>
                      </w:rPr>
                      <w:t>Das Lina-Seil-Prinzip</w:t>
                    </w:r>
                    <w:r w:rsidRPr="005125F5">
                      <w:rPr>
                        <w:color w:val="5D7DBE"/>
                        <w:spacing w:val="24"/>
                        <w:kern w:val="28"/>
                        <w:sz w:val="28"/>
                        <w:szCs w:val="30"/>
                        <w:vertAlign w:val="superscript"/>
                        <w:lang w:val="de-DE"/>
                      </w:rPr>
                      <w:t>®</w:t>
                    </w:r>
                  </w:p>
                  <w:p w14:paraId="5DCA929C" w14:textId="44807C51"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87117C">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87117C">
                      <w:rPr>
                        <w:color w:val="777777"/>
                        <w:spacing w:val="24"/>
                        <w:kern w:val="2"/>
                        <w:sz w:val="16"/>
                        <w:szCs w:val="16"/>
                        <w:lang w:val="de-DE"/>
                      </w:rPr>
                      <w:t>1.1</w:t>
                    </w:r>
                  </w:p>
                  <w:p w14:paraId="3F675A64" w14:textId="04AEF26D" w:rsidR="00E76729" w:rsidRPr="00121910" w:rsidRDefault="0087117C" w:rsidP="00E76729">
                    <w:pPr>
                      <w:jc w:val="center"/>
                      <w:rPr>
                        <w:color w:val="777777"/>
                        <w:spacing w:val="24"/>
                        <w:kern w:val="2"/>
                        <w:lang w:val="de-DE"/>
                      </w:rPr>
                    </w:pPr>
                    <w:r>
                      <w:rPr>
                        <w:color w:val="777777"/>
                        <w:spacing w:val="24"/>
                        <w:kern w:val="2"/>
                        <w:lang w:val="de-DE"/>
                      </w:rPr>
                      <w:t>Das Lina-Seil-Prinzip</w:t>
                    </w:r>
                  </w:p>
                  <w:p w14:paraId="7B038CF6" w14:textId="477E84B6" w:rsidR="00E76729" w:rsidRPr="005125F5" w:rsidRDefault="0087117C" w:rsidP="00E76729">
                    <w:pPr>
                      <w:spacing w:after="0"/>
                      <w:jc w:val="center"/>
                      <w:rPr>
                        <w:sz w:val="24"/>
                        <w:szCs w:val="28"/>
                        <w:lang w:val="de-DE"/>
                      </w:rPr>
                    </w:pPr>
                    <w:r>
                      <w:rPr>
                        <w:sz w:val="24"/>
                        <w:szCs w:val="28"/>
                        <w:lang w:val="de-DE"/>
                      </w:rPr>
                      <w:t>Formulierungshilfe Beschwerde</w:t>
                    </w:r>
                  </w:p>
                </w:txbxContent>
              </v:textbox>
              <w10:wrap anchory="page"/>
              <w10:anchorlock/>
            </v:shape>
          </w:pict>
        </mc:Fallback>
      </mc:AlternateContent>
    </w:r>
    <w:r w:rsidR="00E76729" w:rsidRPr="00E76729">
      <w:rPr>
        <w:noProof/>
        <w14:ligatures w14:val="standardContextual"/>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B0236"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31C076AB" w14:textId="77777777" w:rsidR="00D04654" w:rsidRDefault="00D04654" w:rsidP="00130FE3">
    <w:pPr>
      <w:pStyle w:val="Kopfzeile"/>
      <w:ind w:left="426"/>
    </w:pPr>
  </w:p>
  <w:p w14:paraId="3F955916" w14:textId="77777777" w:rsidR="00D04654" w:rsidRDefault="00D04654" w:rsidP="00130FE3">
    <w:pPr>
      <w:pStyle w:val="Kopfzeile"/>
      <w:ind w:left="426"/>
    </w:pPr>
  </w:p>
  <w:p w14:paraId="5F876819" w14:textId="77777777" w:rsidR="00D04654" w:rsidRDefault="00D04654" w:rsidP="00130FE3">
    <w:pPr>
      <w:pStyle w:val="Kopfzeile"/>
      <w:ind w:left="426"/>
    </w:pPr>
  </w:p>
  <w:p w14:paraId="68B16F61" w14:textId="77777777" w:rsidR="00D04654" w:rsidRDefault="00D04654" w:rsidP="00130FE3">
    <w:pPr>
      <w:pStyle w:val="Kopfzeile"/>
      <w:ind w:left="426"/>
    </w:pPr>
  </w:p>
  <w:p w14:paraId="7A0AD671" w14:textId="77777777" w:rsidR="00D04654" w:rsidRDefault="00D04654" w:rsidP="00130FE3">
    <w:pPr>
      <w:pStyle w:val="Kopfzeile"/>
      <w:ind w:left="426"/>
    </w:pPr>
  </w:p>
  <w:p w14:paraId="0CD1B712" w14:textId="77777777" w:rsidR="00D04654" w:rsidRDefault="00D04654" w:rsidP="00130FE3">
    <w:pPr>
      <w:pStyle w:val="Kopfzeile"/>
      <w:ind w:left="426"/>
    </w:pPr>
  </w:p>
  <w:p w14:paraId="6468F757" w14:textId="77777777" w:rsidR="00D04654" w:rsidRDefault="00D04654" w:rsidP="00130FE3">
    <w:pPr>
      <w:pStyle w:val="Kopfzeile"/>
      <w:ind w:left="426"/>
    </w:pPr>
  </w:p>
  <w:p w14:paraId="29E5C196" w14:textId="77777777" w:rsidR="00E76729" w:rsidRPr="00E76729" w:rsidRDefault="00D03A85" w:rsidP="00130FE3">
    <w:pPr>
      <w:pStyle w:val="Kopfzeile"/>
      <w:ind w:left="426"/>
    </w:pPr>
    <w:r w:rsidRPr="00923DED">
      <w:rPr>
        <w:noProof/>
        <w:color w:val="B2B2BF"/>
        <w:sz w:val="16"/>
        <w:szCs w:val="16"/>
        <w:lang w:val="de-DE"/>
        <w14:ligatures w14:val="standardContextual"/>
      </w:rPr>
      <mc:AlternateContent>
        <mc:Choice Requires="wps">
          <w:drawing>
            <wp:anchor distT="0" distB="0" distL="114300" distR="114300" simplePos="0" relativeHeight="251721728" behindDoc="0" locked="0" layoutInCell="1" allowOverlap="1" wp14:anchorId="7D1B255C" wp14:editId="643C396F">
              <wp:simplePos x="0" y="0"/>
              <wp:positionH relativeFrom="column">
                <wp:posOffset>5359400</wp:posOffset>
              </wp:positionH>
              <wp:positionV relativeFrom="paragraph">
                <wp:posOffset>26035</wp:posOffset>
              </wp:positionV>
              <wp:extent cx="3810" cy="8316000"/>
              <wp:effectExtent l="0" t="0" r="21590" b="15240"/>
              <wp:wrapNone/>
              <wp:docPr id="305232069" name="Gerade Verbindung 3"/>
              <wp:cNvGraphicFramePr/>
              <a:graphic xmlns:a="http://schemas.openxmlformats.org/drawingml/2006/main">
                <a:graphicData uri="http://schemas.microsoft.com/office/word/2010/wordprocessingShape">
                  <wps:wsp>
                    <wps:cNvCnPr/>
                    <wps:spPr>
                      <a:xfrm>
                        <a:off x="0" y="0"/>
                        <a:ext cx="3810" cy="8316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80CD90" id="Gerade Verbindung 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2.05pt" to="422.3pt,65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RY/ugEAANgDAAAOAAAAZHJzL2Uyb0RvYy54bWysU21r2zAQ/j7YfxD6vthOoQQTp7CW7EvZ&#13;&#10;yl5+gCKfYoGkE5IaO/9+JyVxylooG8NwtqR7nnvu0Xl9N1nDDhCiRtfxZlFzBk5ir92+479+bj+t&#13;&#10;OItJuF4YdNDxI0R+t/n4YT36FpY4oOkhMCJxsR19x4eUfFtVUQ5gRVygB0eHCoMViZZhX/VBjMRu&#13;&#10;TbWs69tqxND7gBJipN2H0yHfFH6lQKZvSkVIzHSctKUSQ4m7HKvNWrT7IPyg5VmG+AcVVmhHRWeq&#13;&#10;B5EEew76FZXVMmBElRYSbYVKaQmlB+qmqf/o5scgPJReyJzoZ5vi/6OVXw/37imQDaOPbfRPIXcx&#13;&#10;qWDzm/SxqZh1nM2CKTFJmzerhgyVdLC6aW7runhZXbE+xPQF0LL80XGjXW5FtOLwGBPVo9RLSt42&#13;&#10;LseIRvdbbUxZhP3u3gR2EHR5n5f0bPN9EfBFGq0ytLrKL1/paOBE+x0U0z0Jbkr5Mlkw0wopwaXm&#13;&#10;zGscZWeYIgkzsH4feM7PUChT9zfgGVEqo0sz2GqH4a3qabpIVqf8iwOnvrMFO+yP5WKLNTQ+xbnz&#13;&#10;qOf5fLku8OsPufkNAAD//wMAUEsDBBQABgAIAAAAIQC6Kod54QAAAA8BAAAPAAAAZHJzL2Rvd25y&#13;&#10;ZXYueG1sTI/NTsMwEITvSLyDtUhcKuqEhhLSOBXiR1xpygO48ZJExGsrdlvz9iwnuKw0mt3Z+ept&#13;&#10;spM44RxGRwryZQYCqXNmpF7Bx/71pgQRoiajJ0eo4BsDbJvLi1pXxp1ph6c29oJDKFRawRCjr6QM&#13;&#10;3YBWh6XzSOx9utnqyHLupZn1mcPtJG+zbC2tHok/DNrj04DdV3u0Ct7c/uUh82GRfHvn0g5L974I&#13;&#10;Sl1fpecNj8cNiIgp/l3ALwP3h4aLHdyRTBCTgrIoGCgqKHIQ7LNegzjw4ipf3YNsavmfo/kBAAD/&#13;&#10;/wMAUEsBAi0AFAAGAAgAAAAhALaDOJL+AAAA4QEAABMAAAAAAAAAAAAAAAAAAAAAAFtDb250ZW50&#13;&#10;X1R5cGVzXS54bWxQSwECLQAUAAYACAAAACEAOP0h/9YAAACUAQAACwAAAAAAAAAAAAAAAAAvAQAA&#13;&#10;X3JlbHMvLnJlbHNQSwECLQAUAAYACAAAACEAzXEWP7oBAADYAwAADgAAAAAAAAAAAAAAAAAuAgAA&#13;&#10;ZHJzL2Uyb0RvYy54bWxQSwECLQAUAAYACAAAACEAuiqHeeEAAAAPAQAADwAAAAAAAAAAAAAAAAAU&#13;&#10;BAAAZHJzL2Rvd25yZXYueG1sUEsFBgAAAAAEAAQA8wAAACIFAAAAAA==&#13;&#10;" strokecolor="#b2b2bf" strokeweight=".5pt">
              <v:stroke joinstyle="miter"/>
            </v:lin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7C"/>
    <w:rsid w:val="00015197"/>
    <w:rsid w:val="00044BF8"/>
    <w:rsid w:val="000C24E4"/>
    <w:rsid w:val="00121910"/>
    <w:rsid w:val="00130FE3"/>
    <w:rsid w:val="00134A1D"/>
    <w:rsid w:val="00143D51"/>
    <w:rsid w:val="00193456"/>
    <w:rsid w:val="00196564"/>
    <w:rsid w:val="001C7247"/>
    <w:rsid w:val="001E401A"/>
    <w:rsid w:val="00233998"/>
    <w:rsid w:val="00284BFB"/>
    <w:rsid w:val="002A033B"/>
    <w:rsid w:val="002F3831"/>
    <w:rsid w:val="003B34D3"/>
    <w:rsid w:val="003D1DB2"/>
    <w:rsid w:val="0041721E"/>
    <w:rsid w:val="00466298"/>
    <w:rsid w:val="00483302"/>
    <w:rsid w:val="004E06E1"/>
    <w:rsid w:val="005125F5"/>
    <w:rsid w:val="00565EEF"/>
    <w:rsid w:val="005907B0"/>
    <w:rsid w:val="005C101C"/>
    <w:rsid w:val="00601D8C"/>
    <w:rsid w:val="0063433F"/>
    <w:rsid w:val="00692224"/>
    <w:rsid w:val="006C1461"/>
    <w:rsid w:val="006F029C"/>
    <w:rsid w:val="006F2129"/>
    <w:rsid w:val="006F47B2"/>
    <w:rsid w:val="00770181"/>
    <w:rsid w:val="00795254"/>
    <w:rsid w:val="007C695A"/>
    <w:rsid w:val="007E3BEB"/>
    <w:rsid w:val="00824C77"/>
    <w:rsid w:val="00863B66"/>
    <w:rsid w:val="0087117C"/>
    <w:rsid w:val="008D6754"/>
    <w:rsid w:val="008E1DEB"/>
    <w:rsid w:val="00906AA4"/>
    <w:rsid w:val="009208FC"/>
    <w:rsid w:val="00923DED"/>
    <w:rsid w:val="009C3BD3"/>
    <w:rsid w:val="009F55EF"/>
    <w:rsid w:val="00A1586B"/>
    <w:rsid w:val="00A30205"/>
    <w:rsid w:val="00A846FF"/>
    <w:rsid w:val="00AB6D45"/>
    <w:rsid w:val="00AB7190"/>
    <w:rsid w:val="00B869A4"/>
    <w:rsid w:val="00B957EC"/>
    <w:rsid w:val="00C15B9F"/>
    <w:rsid w:val="00C43646"/>
    <w:rsid w:val="00CF1380"/>
    <w:rsid w:val="00D03A85"/>
    <w:rsid w:val="00D04654"/>
    <w:rsid w:val="00DE1410"/>
    <w:rsid w:val="00E16E7F"/>
    <w:rsid w:val="00E26DB0"/>
    <w:rsid w:val="00E76729"/>
    <w:rsid w:val="00ED38DA"/>
    <w:rsid w:val="00ED45BF"/>
    <w:rsid w:val="00EE7134"/>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352E"/>
  <w15:chartTrackingRefBased/>
  <w15:docId w15:val="{A2702748-F8C4-9849-BB1F-6568C26E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1DB2"/>
    <w:pPr>
      <w:suppressAutoHyphens/>
      <w:spacing w:before="60" w:after="60" w:line="276" w:lineRule="auto"/>
    </w:pPr>
    <w:rPr>
      <w:rFonts w:ascii="Arial" w:eastAsia="Calibri" w:hAnsi="Arial" w:cs="font498"/>
      <w:color w:val="00000A"/>
      <w:kern w:val="1"/>
      <w:sz w:val="20"/>
      <w:szCs w:val="22"/>
      <w:lang w:val="pt-BR"/>
      <w14:ligatures w14:val="none"/>
    </w:rPr>
  </w:style>
  <w:style w:type="paragraph" w:styleId="berschrift1">
    <w:name w:val="heading 1"/>
    <w:basedOn w:val="Standard"/>
    <w:next w:val="Standard"/>
    <w:link w:val="berschrift1Zchn"/>
    <w:uiPriority w:val="9"/>
    <w:qFormat/>
    <w:rsid w:val="0041721E"/>
    <w:pPr>
      <w:keepNext/>
      <w:keepLines/>
      <w:spacing w:before="0" w:after="80"/>
      <w:ind w:left="426"/>
      <w:outlineLvl w:val="0"/>
    </w:pPr>
    <w:rPr>
      <w:rFonts w:eastAsiaTheme="majorEastAsia" w:cstheme="majorBidi"/>
      <w:color w:val="5D7DBE"/>
      <w:sz w:val="32"/>
      <w:szCs w:val="40"/>
      <w:lang w:val="de-DE"/>
    </w:rPr>
  </w:style>
  <w:style w:type="paragraph" w:styleId="berschrift2">
    <w:name w:val="heading 2"/>
    <w:basedOn w:val="Standard"/>
    <w:next w:val="Standard"/>
    <w:link w:val="berschrift2Zchn"/>
    <w:uiPriority w:val="9"/>
    <w:unhideWhenUsed/>
    <w:qFormat/>
    <w:rsid w:val="0041721E"/>
    <w:pPr>
      <w:ind w:left="426" w:right="3119"/>
      <w:outlineLvl w:val="1"/>
    </w:pPr>
    <w:rPr>
      <w:lang w:val="de-DE"/>
    </w:rPr>
  </w:style>
  <w:style w:type="paragraph" w:styleId="berschrift3">
    <w:name w:val="heading 3"/>
    <w:basedOn w:val="Standard"/>
    <w:next w:val="Standard"/>
    <w:link w:val="berschrift3Zchn"/>
    <w:uiPriority w:val="9"/>
    <w:semiHidden/>
    <w:unhideWhenUsed/>
    <w:qFormat/>
    <w:rsid w:val="00FA5F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F77627"/>
    <w:pPr>
      <w:spacing w:line="288" w:lineRule="auto"/>
      <w:ind w:right="2977"/>
    </w:pPr>
    <w:rPr>
      <w:rFonts w:eastAsiaTheme="majorEastAsia" w:cs="Times New Roman"/>
      <w:lang w:eastAsia="de-DE"/>
    </w:r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770181"/>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770181"/>
    <w:rPr>
      <w:rFonts w:ascii="Arial" w:hAnsi="Arial" w:cs="font498"/>
      <w:color w:val="00000A"/>
      <w:kern w:val="1"/>
      <w:sz w:val="20"/>
      <w:szCs w:val="22"/>
      <w:lang w:val="pt-BR"/>
      <w14:ligatures w14:val="none"/>
    </w:rPr>
  </w:style>
  <w:style w:type="paragraph" w:styleId="Fuzeile">
    <w:name w:val="footer"/>
    <w:basedOn w:val="Standard"/>
    <w:link w:val="FuzeileZchn"/>
    <w:uiPriority w:val="99"/>
    <w:unhideWhenUsed/>
    <w:rsid w:val="00770181"/>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770181"/>
    <w:rPr>
      <w:rFonts w:ascii="Arial" w:hAnsi="Arial" w:cs="font498"/>
      <w:color w:val="00000A"/>
      <w:kern w:val="1"/>
      <w:sz w:val="20"/>
      <w:szCs w:val="22"/>
      <w:lang w:val="pt-BR"/>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5.png"/><Relationship Id="rId2" Type="http://schemas.openxmlformats.org/officeDocument/2006/relationships/image" Target="media/image11.png"/><Relationship Id="rId1" Type="http://schemas.openxmlformats.org/officeDocument/2006/relationships/image" Target="media/image10.pn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2</Pages>
  <Words>358</Words>
  <Characters>2258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2026-08-22T18:32:00Z</cp:lastPrinted>
  <dcterms:created xsi:type="dcterms:W3CDTF">2026-08-22T18:32:00Z</dcterms:created>
  <dcterms:modified xsi:type="dcterms:W3CDTF">2026-08-22T18:33:00Z</dcterms:modified>
</cp:coreProperties>
</file>